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10632" w:type="dxa"/>
        <w:jc w:val="center"/>
        <w:tblLook w:val="04A0" w:firstRow="1" w:lastRow="0" w:firstColumn="1" w:lastColumn="0" w:noHBand="0" w:noVBand="1"/>
      </w:tblPr>
      <w:tblGrid>
        <w:gridCol w:w="1116"/>
        <w:gridCol w:w="13"/>
        <w:gridCol w:w="6804"/>
        <w:gridCol w:w="2699"/>
      </w:tblGrid>
      <w:tr w:rsidR="00C53DAE" w:rsidRPr="00C53DAE" w14:paraId="69B122CF" w14:textId="77777777" w:rsidTr="00C53DAE">
        <w:trPr>
          <w:trHeight w:val="454"/>
          <w:jc w:val="center"/>
        </w:trPr>
        <w:tc>
          <w:tcPr>
            <w:tcW w:w="1129" w:type="dxa"/>
            <w:gridSpan w:val="2"/>
            <w:shd w:val="clear" w:color="auto" w:fill="D9D9D9"/>
            <w:vAlign w:val="center"/>
          </w:tcPr>
          <w:p w14:paraId="5CA3701B" w14:textId="7E79AA46" w:rsidR="00C53DAE" w:rsidRPr="00C53DAE" w:rsidRDefault="00C53DAE" w:rsidP="00C53DA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503" w:type="dxa"/>
            <w:gridSpan w:val="2"/>
            <w:shd w:val="clear" w:color="auto" w:fill="D9D9D9"/>
            <w:vAlign w:val="center"/>
          </w:tcPr>
          <w:p w14:paraId="05109F04" w14:textId="77777777" w:rsidR="00C53DAE" w:rsidRPr="00C53DAE" w:rsidRDefault="00C53DAE" w:rsidP="00C53DA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53DAE">
              <w:rPr>
                <w:rFonts w:ascii="Arial" w:eastAsia="Calibri" w:hAnsi="Arial" w:cs="Arial"/>
                <w:b/>
                <w:sz w:val="18"/>
                <w:szCs w:val="18"/>
              </w:rPr>
              <w:t>LISTA WYMAGANYCH DOKUMENTÓW i FORMULARZY, KTÓRE NALEŻY DOŁĄCZYĆ DO WNIOSKU</w:t>
            </w:r>
          </w:p>
        </w:tc>
      </w:tr>
      <w:tr w:rsidR="00C53DAE" w:rsidRPr="00C53DAE" w14:paraId="435D6E59" w14:textId="77777777" w:rsidTr="00636345">
        <w:tblPrEx>
          <w:jc w:val="left"/>
        </w:tblPrEx>
        <w:trPr>
          <w:trHeight w:val="247"/>
        </w:trPr>
        <w:tc>
          <w:tcPr>
            <w:tcW w:w="793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914E8B" w14:textId="77777777" w:rsidR="00C53DAE" w:rsidRPr="00C53DAE" w:rsidRDefault="00C53DAE" w:rsidP="00C53DA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8"/>
                <w:szCs w:val="18"/>
              </w:rPr>
              <w:t>I Formularze KPFP</w:t>
            </w:r>
          </w:p>
        </w:tc>
        <w:tc>
          <w:tcPr>
            <w:tcW w:w="2699" w:type="dxa"/>
            <w:shd w:val="clear" w:color="auto" w:fill="D9D9D9"/>
            <w:vAlign w:val="center"/>
          </w:tcPr>
          <w:p w14:paraId="207F0131" w14:textId="77777777" w:rsidR="00C53DAE" w:rsidRPr="00C53DAE" w:rsidRDefault="00C53DAE" w:rsidP="00C53DA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Wymagalność</w:t>
            </w:r>
          </w:p>
        </w:tc>
      </w:tr>
      <w:tr w:rsidR="005F3AD5" w:rsidRPr="00C53DAE" w14:paraId="737BBFA7" w14:textId="77777777" w:rsidTr="00C53DAE">
        <w:tblPrEx>
          <w:jc w:val="left"/>
        </w:tblPrEx>
        <w:trPr>
          <w:trHeight w:val="428"/>
        </w:trPr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A1E85" w14:textId="11C7413A" w:rsidR="005F3AD5" w:rsidRPr="00C53DAE" w:rsidRDefault="00184B68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5F3AD5"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D1AFF4" w14:textId="7B3C3BEA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Zał. </w:t>
            </w:r>
            <w:r w:rsidR="00184B68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C53DAE">
              <w:rPr>
                <w:rFonts w:ascii="Arial" w:eastAsia="Calibri" w:hAnsi="Arial" w:cs="Arial"/>
                <w:sz w:val="16"/>
                <w:szCs w:val="16"/>
              </w:rPr>
              <w:t>- Upoważnienia do weryfikacji w BIG InfoMonitorze / przedsiębiorcy i konsumenta/ wnioskodawcy/poręczyciela, współmałżonka – w przypadku małżeńskiej wspólnoty majątkowej</w:t>
            </w:r>
          </w:p>
        </w:tc>
        <w:tc>
          <w:tcPr>
            <w:tcW w:w="2699" w:type="dxa"/>
            <w:vAlign w:val="center"/>
          </w:tcPr>
          <w:p w14:paraId="48580319" w14:textId="77777777" w:rsidR="005F3AD5" w:rsidRPr="008A21C0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A21C0">
              <w:rPr>
                <w:rFonts w:ascii="Arial" w:eastAsia="Calibri" w:hAnsi="Arial" w:cs="Arial"/>
                <w:b/>
                <w:sz w:val="16"/>
                <w:szCs w:val="16"/>
              </w:rPr>
              <w:t>wymagane</w:t>
            </w:r>
          </w:p>
        </w:tc>
      </w:tr>
      <w:tr w:rsidR="005F3AD5" w:rsidRPr="00C53DAE" w14:paraId="7388AC71" w14:textId="77777777" w:rsidTr="00C53DAE">
        <w:tblPrEx>
          <w:jc w:val="left"/>
        </w:tblPrEx>
        <w:trPr>
          <w:trHeight w:val="454"/>
        </w:trPr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74673F" w14:textId="2E08CB37" w:rsidR="005F3AD5" w:rsidRPr="008A21C0" w:rsidRDefault="00184B68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5F3AD5" w:rsidRPr="008A21C0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A9C636" w14:textId="59A5EEEC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Zał.</w:t>
            </w:r>
            <w:r w:rsidRPr="00C53DA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184B68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C53DAE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C53DAE">
              <w:rPr>
                <w:rFonts w:ascii="Arial" w:eastAsia="Calibri" w:hAnsi="Arial" w:cs="Arial"/>
                <w:sz w:val="16"/>
                <w:szCs w:val="16"/>
              </w:rPr>
              <w:t>Tabela z danymi finansowymi za ostanie zamknięte 2 lata i bieżący okres działalności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oraz prognozy na najbliższe 2 lata (w przypadku pożyczki inwestycyjnej i inwestycyjno-obrotowej)</w:t>
            </w:r>
          </w:p>
        </w:tc>
        <w:tc>
          <w:tcPr>
            <w:tcW w:w="2699" w:type="dxa"/>
            <w:vAlign w:val="center"/>
          </w:tcPr>
          <w:p w14:paraId="7D25D5DD" w14:textId="77777777" w:rsidR="005F3AD5" w:rsidRPr="008A21C0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A21C0">
              <w:rPr>
                <w:rFonts w:ascii="Arial" w:eastAsia="Calibri" w:hAnsi="Arial" w:cs="Arial"/>
                <w:b/>
                <w:sz w:val="16"/>
                <w:szCs w:val="16"/>
              </w:rPr>
              <w:t>wymagane</w:t>
            </w:r>
            <w:r w:rsidRPr="008A21C0">
              <w:rPr>
                <w:rFonts w:ascii="Arial" w:eastAsia="Calibri" w:hAnsi="Arial" w:cs="Arial"/>
                <w:sz w:val="16"/>
                <w:szCs w:val="16"/>
              </w:rPr>
              <w:t xml:space="preserve"> dla </w:t>
            </w:r>
          </w:p>
          <w:p w14:paraId="2F8A6DBB" w14:textId="77777777" w:rsidR="005F3AD5" w:rsidRPr="008A21C0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A21C0">
              <w:rPr>
                <w:rFonts w:ascii="Arial" w:eastAsia="Calibri" w:hAnsi="Arial" w:cs="Arial"/>
                <w:sz w:val="16"/>
                <w:szCs w:val="16"/>
              </w:rPr>
              <w:t xml:space="preserve">- księgowości uproszczonej </w:t>
            </w:r>
          </w:p>
          <w:p w14:paraId="6CA06EE1" w14:textId="77777777" w:rsidR="005F3AD5" w:rsidRPr="008A21C0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A21C0">
              <w:rPr>
                <w:rFonts w:ascii="Arial" w:eastAsia="Calibri" w:hAnsi="Arial" w:cs="Arial"/>
                <w:sz w:val="16"/>
                <w:szCs w:val="16"/>
              </w:rPr>
              <w:t>- książki przychodów i rozchodów</w:t>
            </w:r>
          </w:p>
          <w:p w14:paraId="61CAA6AC" w14:textId="77777777" w:rsidR="005F3AD5" w:rsidRPr="008A21C0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A21C0">
              <w:rPr>
                <w:rFonts w:ascii="Arial" w:eastAsia="Calibri" w:hAnsi="Arial" w:cs="Arial"/>
                <w:sz w:val="16"/>
                <w:szCs w:val="16"/>
              </w:rPr>
              <w:t xml:space="preserve">- ryczałtu </w:t>
            </w:r>
          </w:p>
          <w:p w14:paraId="3A28EDA4" w14:textId="77777777" w:rsidR="005F3AD5" w:rsidRPr="008A21C0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A21C0">
              <w:rPr>
                <w:rFonts w:ascii="Arial" w:eastAsia="Calibri" w:hAnsi="Arial" w:cs="Arial"/>
                <w:sz w:val="16"/>
                <w:szCs w:val="16"/>
              </w:rPr>
              <w:t>- karty podatkowej</w:t>
            </w:r>
          </w:p>
          <w:p w14:paraId="3668F4EB" w14:textId="467B5D61" w:rsidR="008A21C0" w:rsidRPr="008A21C0" w:rsidRDefault="008A21C0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A21C0">
              <w:rPr>
                <w:rFonts w:ascii="Arial" w:eastAsia="Calibri" w:hAnsi="Arial" w:cs="Arial"/>
                <w:b/>
                <w:sz w:val="16"/>
                <w:szCs w:val="16"/>
              </w:rPr>
              <w:t xml:space="preserve">- </w:t>
            </w:r>
            <w:r w:rsidRPr="008A21C0">
              <w:rPr>
                <w:rFonts w:ascii="Arial" w:eastAsia="Calibri" w:hAnsi="Arial" w:cs="Arial"/>
                <w:bCs/>
                <w:sz w:val="16"/>
                <w:szCs w:val="16"/>
              </w:rPr>
              <w:t>dla pełnej księgowości</w:t>
            </w:r>
          </w:p>
        </w:tc>
      </w:tr>
      <w:tr w:rsidR="005F3AD5" w:rsidRPr="00C53DAE" w14:paraId="00361535" w14:textId="77777777" w:rsidTr="00636345">
        <w:tblPrEx>
          <w:jc w:val="left"/>
        </w:tblPrEx>
        <w:trPr>
          <w:trHeight w:val="665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E219C03" w14:textId="277C90B3" w:rsidR="005F3AD5" w:rsidRPr="008A21C0" w:rsidRDefault="00184B68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5F3AD5" w:rsidRPr="008A21C0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vAlign w:val="center"/>
          </w:tcPr>
          <w:p w14:paraId="5A6AEB97" w14:textId="1B3BC1A7" w:rsidR="005F3AD5" w:rsidRPr="00C53DAE" w:rsidRDefault="005F3AD5" w:rsidP="005F3AD5">
            <w:pPr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  <w:r w:rsidRPr="00C15B78">
              <w:rPr>
                <w:rFonts w:ascii="Arial" w:hAnsi="Arial" w:cs="Arial"/>
                <w:b/>
                <w:sz w:val="16"/>
                <w:szCs w:val="16"/>
              </w:rPr>
              <w:t xml:space="preserve">Zał. </w:t>
            </w:r>
            <w:r w:rsidR="00184B68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– O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świadczenie majątkowe </w:t>
            </w:r>
            <w:r w:rsidR="00A2333E">
              <w:rPr>
                <w:rFonts w:ascii="Arial" w:hAnsi="Arial" w:cs="Arial"/>
                <w:sz w:val="16"/>
                <w:szCs w:val="16"/>
              </w:rPr>
              <w:t xml:space="preserve">poręczyciela </w:t>
            </w:r>
            <w:r w:rsidRPr="006F3D35">
              <w:rPr>
                <w:rFonts w:ascii="Arial" w:hAnsi="Arial" w:cs="Arial"/>
                <w:sz w:val="16"/>
                <w:szCs w:val="16"/>
              </w:rPr>
              <w:t>wraz ze zgodą na przetwarzanie danych osobowych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9" w:type="dxa"/>
            <w:vAlign w:val="center"/>
          </w:tcPr>
          <w:p w14:paraId="52DCEB27" w14:textId="4CEAF70E" w:rsidR="005F3AD5" w:rsidRPr="008A21C0" w:rsidRDefault="00A2333E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A21C0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02810884" w14:textId="77777777" w:rsidTr="00636345">
        <w:tblPrEx>
          <w:jc w:val="left"/>
        </w:tblPrEx>
        <w:trPr>
          <w:trHeight w:val="378"/>
        </w:trPr>
        <w:tc>
          <w:tcPr>
            <w:tcW w:w="7933" w:type="dxa"/>
            <w:gridSpan w:val="3"/>
            <w:shd w:val="clear" w:color="auto" w:fill="D9D9D9"/>
            <w:vAlign w:val="center"/>
          </w:tcPr>
          <w:p w14:paraId="62E41957" w14:textId="77777777" w:rsidR="005F3AD5" w:rsidRPr="00964CC6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bookmarkStart w:id="0" w:name="_Hlk44064972"/>
            <w:r w:rsidRPr="00964CC6">
              <w:rPr>
                <w:rFonts w:ascii="Arial" w:eastAsia="Calibri" w:hAnsi="Arial" w:cs="Arial"/>
                <w:b/>
                <w:sz w:val="16"/>
                <w:szCs w:val="16"/>
              </w:rPr>
              <w:t>II Dokumenty finansowe</w:t>
            </w:r>
          </w:p>
        </w:tc>
        <w:tc>
          <w:tcPr>
            <w:tcW w:w="2699" w:type="dxa"/>
            <w:shd w:val="clear" w:color="auto" w:fill="D9D9D9"/>
            <w:vAlign w:val="center"/>
          </w:tcPr>
          <w:p w14:paraId="63AD1810" w14:textId="77777777" w:rsidR="005F3AD5" w:rsidRPr="00964CC6" w:rsidRDefault="005F3AD5" w:rsidP="005F3AD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64CC6">
              <w:rPr>
                <w:rFonts w:ascii="Arial" w:eastAsia="Calibri" w:hAnsi="Arial" w:cs="Arial"/>
                <w:b/>
                <w:sz w:val="16"/>
                <w:szCs w:val="16"/>
              </w:rPr>
              <w:t>Wymagalność</w:t>
            </w:r>
          </w:p>
        </w:tc>
      </w:tr>
      <w:bookmarkEnd w:id="0"/>
      <w:tr w:rsidR="005F3AD5" w:rsidRPr="00C53DAE" w14:paraId="5672715C" w14:textId="77777777" w:rsidTr="00636345">
        <w:tblPrEx>
          <w:jc w:val="left"/>
        </w:tblPrEx>
        <w:trPr>
          <w:trHeight w:val="483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B30563E" w14:textId="423CCDD5" w:rsidR="005F3AD5" w:rsidRPr="00964CC6" w:rsidRDefault="00184B68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5F3AD5" w:rsidRPr="00964CC6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vAlign w:val="center"/>
          </w:tcPr>
          <w:p w14:paraId="78695B65" w14:textId="77777777" w:rsidR="005F3AD5" w:rsidRPr="00964CC6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64CC6">
              <w:rPr>
                <w:rFonts w:ascii="Arial" w:eastAsia="Calibri" w:hAnsi="Arial" w:cs="Arial"/>
                <w:sz w:val="16"/>
                <w:szCs w:val="16"/>
              </w:rPr>
              <w:t>Sprawozdania finansowe za ostatnie dwa lata działalności i CITy oraz za okres bieżący lub inne stosowne do formy prowadzonej księgowości</w:t>
            </w:r>
          </w:p>
        </w:tc>
        <w:tc>
          <w:tcPr>
            <w:tcW w:w="2699" w:type="dxa"/>
            <w:vAlign w:val="center"/>
          </w:tcPr>
          <w:p w14:paraId="7CE41E7C" w14:textId="77777777" w:rsidR="005F3AD5" w:rsidRPr="00964CC6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64CC6">
              <w:rPr>
                <w:rFonts w:ascii="Arial" w:eastAsia="Calibri" w:hAnsi="Arial" w:cs="Arial"/>
                <w:b/>
                <w:sz w:val="16"/>
                <w:szCs w:val="16"/>
              </w:rPr>
              <w:t>wymagane</w:t>
            </w:r>
          </w:p>
        </w:tc>
      </w:tr>
      <w:tr w:rsidR="005F3AD5" w:rsidRPr="00C53DAE" w14:paraId="63C4B12F" w14:textId="77777777" w:rsidTr="00C53DAE">
        <w:tblPrEx>
          <w:jc w:val="left"/>
        </w:tblPrEx>
        <w:trPr>
          <w:trHeight w:val="276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F73A910" w14:textId="751799C2" w:rsidR="005F3AD5" w:rsidRPr="00964CC6" w:rsidRDefault="00184B68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5F3AD5" w:rsidRPr="00964CC6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vAlign w:val="center"/>
          </w:tcPr>
          <w:p w14:paraId="1329D86E" w14:textId="77777777" w:rsidR="005F3AD5" w:rsidRPr="00964CC6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64CC6">
              <w:rPr>
                <w:rFonts w:ascii="Arial" w:eastAsia="Calibri" w:hAnsi="Arial" w:cs="Arial"/>
                <w:sz w:val="16"/>
                <w:szCs w:val="16"/>
              </w:rPr>
              <w:t>Ewidencja środków trwałych</w:t>
            </w:r>
          </w:p>
        </w:tc>
        <w:tc>
          <w:tcPr>
            <w:tcW w:w="2699" w:type="dxa"/>
            <w:vAlign w:val="center"/>
          </w:tcPr>
          <w:p w14:paraId="4760B320" w14:textId="77777777" w:rsidR="005F3AD5" w:rsidRPr="00964CC6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64CC6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493DFD19" w14:textId="77777777" w:rsidTr="00C53DAE">
        <w:tblPrEx>
          <w:jc w:val="left"/>
        </w:tblPrEx>
        <w:trPr>
          <w:trHeight w:val="616"/>
        </w:trPr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E3AC2" w14:textId="38D72422" w:rsidR="005F3AD5" w:rsidRPr="00964CC6" w:rsidRDefault="00184B68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5F3AD5" w:rsidRPr="00964CC6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B0E06C" w14:textId="77777777" w:rsidR="005F3AD5" w:rsidRPr="00964CC6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64CC6">
              <w:rPr>
                <w:rFonts w:ascii="Arial" w:eastAsia="Calibri" w:hAnsi="Arial" w:cs="Arial"/>
                <w:sz w:val="16"/>
                <w:szCs w:val="16"/>
              </w:rPr>
              <w:t xml:space="preserve">Uchwała Zgromadzenia Wspólników (Akcjonariuszy) zatwierdzająca sprawozdanie finansowe za ostatni rok oraz określająca przeznaczenie osiągniętego zysku </w:t>
            </w:r>
            <w:r w:rsidRPr="00964CC6">
              <w:rPr>
                <w:rFonts w:ascii="Arial" w:eastAsia="Calibri" w:hAnsi="Arial" w:cs="Arial"/>
                <w:sz w:val="16"/>
                <w:szCs w:val="16"/>
              </w:rPr>
              <w:br/>
              <w:t>(dot. spółek prawa handlowego).</w:t>
            </w:r>
          </w:p>
        </w:tc>
        <w:tc>
          <w:tcPr>
            <w:tcW w:w="2699" w:type="dxa"/>
            <w:vAlign w:val="center"/>
          </w:tcPr>
          <w:p w14:paraId="799E4EB2" w14:textId="77777777" w:rsidR="005F3AD5" w:rsidRPr="00964CC6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64CC6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2A5E00A6" w14:textId="77777777" w:rsidTr="00C53DAE">
        <w:tblPrEx>
          <w:jc w:val="left"/>
        </w:tblPrEx>
        <w:trPr>
          <w:trHeight w:val="454"/>
        </w:trPr>
        <w:tc>
          <w:tcPr>
            <w:tcW w:w="7933" w:type="dxa"/>
            <w:gridSpan w:val="3"/>
            <w:shd w:val="clear" w:color="auto" w:fill="D9D9D9"/>
            <w:vAlign w:val="center"/>
          </w:tcPr>
          <w:p w14:paraId="6A23915B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8"/>
                <w:szCs w:val="18"/>
              </w:rPr>
              <w:t>III - Dokumenty potwierdzające legalność i zakres działalności</w:t>
            </w:r>
          </w:p>
        </w:tc>
        <w:tc>
          <w:tcPr>
            <w:tcW w:w="2699" w:type="dxa"/>
            <w:shd w:val="clear" w:color="auto" w:fill="D9D9D9"/>
            <w:vAlign w:val="center"/>
          </w:tcPr>
          <w:p w14:paraId="718C31C3" w14:textId="77777777" w:rsidR="005F3AD5" w:rsidRPr="00C53DAE" w:rsidRDefault="005F3AD5" w:rsidP="005F3AD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Wymagalność</w:t>
            </w:r>
          </w:p>
        </w:tc>
      </w:tr>
      <w:tr w:rsidR="005F3AD5" w:rsidRPr="00C53DAE" w14:paraId="007B280F" w14:textId="77777777" w:rsidTr="00C53DAE">
        <w:tblPrEx>
          <w:jc w:val="left"/>
        </w:tblPrEx>
        <w:trPr>
          <w:trHeight w:val="548"/>
        </w:trPr>
        <w:tc>
          <w:tcPr>
            <w:tcW w:w="1116" w:type="dxa"/>
            <w:tcBorders>
              <w:right w:val="nil"/>
            </w:tcBorders>
            <w:shd w:val="clear" w:color="auto" w:fill="D9D9D9"/>
            <w:vAlign w:val="center"/>
          </w:tcPr>
          <w:p w14:paraId="734BAF0D" w14:textId="3C85BD5E" w:rsidR="005F3AD5" w:rsidRPr="005D200F" w:rsidRDefault="00184B68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="005F3AD5" w:rsidRPr="005D200F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nil"/>
            </w:tcBorders>
            <w:vAlign w:val="center"/>
          </w:tcPr>
          <w:p w14:paraId="39878241" w14:textId="77777777" w:rsidR="005F3AD5" w:rsidRPr="005D200F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D200F">
              <w:rPr>
                <w:rFonts w:ascii="Arial" w:eastAsia="Calibri" w:hAnsi="Arial" w:cs="Arial"/>
                <w:sz w:val="16"/>
                <w:szCs w:val="16"/>
              </w:rPr>
              <w:t>Aktualny wpis do właściwego rejestru, akt notarialny umowy spółki z o.o., statut spółki akcyjnej, statut  fundacji, stowarzyszenia itp</w:t>
            </w:r>
          </w:p>
        </w:tc>
        <w:tc>
          <w:tcPr>
            <w:tcW w:w="2699" w:type="dxa"/>
            <w:vAlign w:val="center"/>
          </w:tcPr>
          <w:p w14:paraId="1E9CCD42" w14:textId="77777777" w:rsidR="005F3AD5" w:rsidRPr="005D200F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D200F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5A8DA6D2" w14:textId="77777777" w:rsidTr="008A3993">
        <w:tblPrEx>
          <w:jc w:val="left"/>
        </w:tblPrEx>
        <w:trPr>
          <w:trHeight w:val="304"/>
        </w:trPr>
        <w:tc>
          <w:tcPr>
            <w:tcW w:w="1116" w:type="dxa"/>
            <w:tcBorders>
              <w:right w:val="nil"/>
            </w:tcBorders>
            <w:shd w:val="clear" w:color="auto" w:fill="D9D9D9"/>
            <w:vAlign w:val="center"/>
          </w:tcPr>
          <w:p w14:paraId="0FBC7B14" w14:textId="4EDBFD3A" w:rsidR="005F3AD5" w:rsidRPr="00C53DAE" w:rsidRDefault="00184B68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="005F3AD5"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nil"/>
            </w:tcBorders>
            <w:vAlign w:val="center"/>
          </w:tcPr>
          <w:p w14:paraId="4CCA6783" w14:textId="77777777" w:rsidR="005F3AD5" w:rsidRPr="005D200F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D200F">
              <w:rPr>
                <w:rFonts w:ascii="Arial" w:eastAsia="Calibri" w:hAnsi="Arial" w:cs="Arial"/>
                <w:sz w:val="16"/>
                <w:szCs w:val="16"/>
              </w:rPr>
              <w:t>Zezwolenie (koncesja, licencje ) w przypadku działalności wymagającej zezwolenia.</w:t>
            </w:r>
          </w:p>
        </w:tc>
        <w:tc>
          <w:tcPr>
            <w:tcW w:w="2699" w:type="dxa"/>
            <w:vAlign w:val="center"/>
          </w:tcPr>
          <w:p w14:paraId="0BF1E93E" w14:textId="77777777" w:rsidR="005F3AD5" w:rsidRPr="005D200F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D200F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3C964984" w14:textId="77777777" w:rsidTr="00C53DAE">
        <w:tblPrEx>
          <w:jc w:val="left"/>
        </w:tblPrEx>
        <w:trPr>
          <w:trHeight w:val="284"/>
        </w:trPr>
        <w:tc>
          <w:tcPr>
            <w:tcW w:w="1116" w:type="dxa"/>
            <w:tcBorders>
              <w:right w:val="nil"/>
            </w:tcBorders>
            <w:shd w:val="clear" w:color="auto" w:fill="D9D9D9"/>
            <w:vAlign w:val="center"/>
          </w:tcPr>
          <w:p w14:paraId="0745A214" w14:textId="15652460" w:rsidR="005F3AD5" w:rsidRPr="00C53DAE" w:rsidRDefault="00184B68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="005F3AD5"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nil"/>
            </w:tcBorders>
            <w:vAlign w:val="center"/>
          </w:tcPr>
          <w:p w14:paraId="1567A04D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Pełnomocnictwo osób działających w imieniu wnioskodawcy/Upoważnienie do kontaktu</w:t>
            </w:r>
          </w:p>
        </w:tc>
        <w:tc>
          <w:tcPr>
            <w:tcW w:w="2699" w:type="dxa"/>
            <w:vAlign w:val="center"/>
          </w:tcPr>
          <w:p w14:paraId="437D64F1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68280F1D" w14:textId="77777777" w:rsidTr="008A3993">
        <w:tblPrEx>
          <w:jc w:val="left"/>
        </w:tblPrEx>
        <w:trPr>
          <w:trHeight w:val="456"/>
        </w:trPr>
        <w:tc>
          <w:tcPr>
            <w:tcW w:w="1116" w:type="dxa"/>
            <w:tcBorders>
              <w:right w:val="nil"/>
            </w:tcBorders>
            <w:shd w:val="clear" w:color="auto" w:fill="D9D9D9"/>
            <w:vAlign w:val="center"/>
          </w:tcPr>
          <w:p w14:paraId="6C8F303B" w14:textId="1FF4030D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184B68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nil"/>
            </w:tcBorders>
            <w:vAlign w:val="center"/>
          </w:tcPr>
          <w:p w14:paraId="4C3A3B1F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Dokumenty określające prawa do lokalu, w którym prowadzona jest działalność gospodarcza (siedziba, filie, oddziały, dodatkowe miejsca prowadzenia działalności)</w:t>
            </w:r>
          </w:p>
        </w:tc>
        <w:tc>
          <w:tcPr>
            <w:tcW w:w="2699" w:type="dxa"/>
            <w:vAlign w:val="center"/>
          </w:tcPr>
          <w:p w14:paraId="70FAFF7B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wymagane</w:t>
            </w:r>
          </w:p>
        </w:tc>
      </w:tr>
      <w:tr w:rsidR="005F3AD5" w:rsidRPr="00C53DAE" w14:paraId="718D294F" w14:textId="77777777" w:rsidTr="00C53DAE">
        <w:tblPrEx>
          <w:jc w:val="left"/>
        </w:tblPrEx>
        <w:trPr>
          <w:trHeight w:val="454"/>
        </w:trPr>
        <w:tc>
          <w:tcPr>
            <w:tcW w:w="7933" w:type="dxa"/>
            <w:gridSpan w:val="3"/>
            <w:shd w:val="clear" w:color="auto" w:fill="D9D9D9"/>
            <w:vAlign w:val="center"/>
          </w:tcPr>
          <w:p w14:paraId="63D8A812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8"/>
                <w:szCs w:val="18"/>
              </w:rPr>
              <w:t>IV - Dokumenty związane z regulowaniem zobowiązań</w:t>
            </w:r>
          </w:p>
        </w:tc>
        <w:tc>
          <w:tcPr>
            <w:tcW w:w="2699" w:type="dxa"/>
            <w:shd w:val="clear" w:color="auto" w:fill="D9D9D9"/>
            <w:vAlign w:val="center"/>
          </w:tcPr>
          <w:p w14:paraId="09B4A0E5" w14:textId="77777777" w:rsidR="005F3AD5" w:rsidRPr="00C53DAE" w:rsidRDefault="005F3AD5" w:rsidP="005F3AD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Wymagalność</w:t>
            </w:r>
          </w:p>
        </w:tc>
      </w:tr>
      <w:tr w:rsidR="005F3AD5" w:rsidRPr="00C53DAE" w14:paraId="2C24342F" w14:textId="77777777" w:rsidTr="00C53DAE">
        <w:tblPrEx>
          <w:jc w:val="left"/>
        </w:tblPrEx>
        <w:trPr>
          <w:trHeight w:val="526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F76BDC6" w14:textId="32FFF6E9" w:rsidR="005F3AD5" w:rsidRPr="00E07D33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07D33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184B68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Pr="00E07D33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B3B5C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Zaświadczenie organu podatkowego o niezaleganiu ze zobowiązaniami wobec budżetu (ważność dokumentu 30 dni)</w:t>
            </w:r>
          </w:p>
        </w:tc>
        <w:tc>
          <w:tcPr>
            <w:tcW w:w="2699" w:type="dxa"/>
            <w:vAlign w:val="center"/>
          </w:tcPr>
          <w:p w14:paraId="5C00F783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wymagane</w:t>
            </w:r>
          </w:p>
        </w:tc>
      </w:tr>
      <w:tr w:rsidR="005F3AD5" w:rsidRPr="00C53DAE" w14:paraId="49B1C36F" w14:textId="77777777" w:rsidTr="00C53DAE">
        <w:tblPrEx>
          <w:jc w:val="left"/>
        </w:tblPrEx>
        <w:trPr>
          <w:trHeight w:val="309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F2AF84" w14:textId="60761E87" w:rsidR="005F3AD5" w:rsidRPr="00E07D33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07D33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184B68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Pr="00E07D33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41686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Zaświadczenie ZUS o niezaleganiu ze składkami (ważność dokumentu 30 dni)</w:t>
            </w:r>
          </w:p>
        </w:tc>
        <w:tc>
          <w:tcPr>
            <w:tcW w:w="2699" w:type="dxa"/>
            <w:vAlign w:val="center"/>
          </w:tcPr>
          <w:p w14:paraId="1F20D5AB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wymagane</w:t>
            </w:r>
          </w:p>
        </w:tc>
      </w:tr>
      <w:tr w:rsidR="005F3AD5" w:rsidRPr="00C53DAE" w14:paraId="2218E1AC" w14:textId="77777777" w:rsidTr="00C53DAE">
        <w:tblPrEx>
          <w:jc w:val="left"/>
        </w:tblPrEx>
        <w:trPr>
          <w:trHeight w:val="521"/>
        </w:trPr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A349A6" w14:textId="01C4AB12" w:rsidR="005F3AD5" w:rsidRPr="00E07D33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07D33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184B68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Pr="00E07D33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D345A" w14:textId="77777777" w:rsidR="005F3AD5" w:rsidRPr="00E07D33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07D33">
              <w:rPr>
                <w:rFonts w:ascii="Arial" w:eastAsia="Calibri" w:hAnsi="Arial" w:cs="Arial"/>
                <w:sz w:val="16"/>
                <w:szCs w:val="16"/>
              </w:rPr>
              <w:t>Uchwała właściwego organu wyrażająca zgodę zaciągnięcie zobowiązania lub oświadczenie o braku ograniczeń.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2EDE52BD" w14:textId="77777777" w:rsidR="005F3AD5" w:rsidRPr="00E07D33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07D33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17081D49" w14:textId="77777777" w:rsidTr="00C53DAE">
        <w:tblPrEx>
          <w:jc w:val="left"/>
        </w:tblPrEx>
        <w:trPr>
          <w:trHeight w:val="567"/>
        </w:trPr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64220" w14:textId="35231AE5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184B68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399C5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Dokumentacja posiadanych zobowiązań (kredyty, leasingi, pożyczki i inne) w postaci:</w:t>
            </w:r>
          </w:p>
          <w:p w14:paraId="17DEF3BC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- opinii z instytucji finansujących zawierających informacje nt. kwoty zobowiązania, aktualnego zadłużenia, zabezpieczeń, terminu całkowitej spłaty oraz terminowości spłat</w:t>
            </w:r>
          </w:p>
          <w:p w14:paraId="5F392C9E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lub</w:t>
            </w:r>
          </w:p>
          <w:p w14:paraId="2F718184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- kopii umów dot. każdego zobowiązania wraz z harmonogramami i wydrukami spłat trzech ostatnich rat  każdego ze zobowiązań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30826FCF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5E062070" w14:textId="77777777" w:rsidTr="004459AA">
        <w:tblPrEx>
          <w:jc w:val="left"/>
        </w:tblPrEx>
        <w:trPr>
          <w:trHeight w:val="646"/>
        </w:trPr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83F21" w14:textId="26E07710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184B68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AA503" w14:textId="77777777" w:rsidR="005F3AD5" w:rsidRPr="00C53DAE" w:rsidRDefault="005F3AD5" w:rsidP="005F3AD5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Dokument o posiadanym rachunku bankowym/rachunkach bankowych w formie:</w:t>
            </w:r>
          </w:p>
          <w:p w14:paraId="445E25A6" w14:textId="5E33DCA6" w:rsidR="005F3AD5" w:rsidRPr="00C53DAE" w:rsidRDefault="005F3AD5" w:rsidP="005F3AD5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- zaświadczenia z banku o rachunku/rachunkach bieżącym/cych  wnioskodawcy zawierające informację o tytułach egzekucyjnych (ważność dokumentu 30 dni)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6AD73B2D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wymagane</w:t>
            </w:r>
          </w:p>
        </w:tc>
      </w:tr>
      <w:tr w:rsidR="005F3AD5" w:rsidRPr="00C53DAE" w14:paraId="65EE73DE" w14:textId="77777777" w:rsidTr="00C53DAE">
        <w:tblPrEx>
          <w:jc w:val="left"/>
        </w:tblPrEx>
        <w:trPr>
          <w:trHeight w:val="414"/>
        </w:trPr>
        <w:tc>
          <w:tcPr>
            <w:tcW w:w="793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174287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V  Dokumenty dotyczące proponowanego zabezpieczenia</w:t>
            </w:r>
          </w:p>
        </w:tc>
        <w:tc>
          <w:tcPr>
            <w:tcW w:w="269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36006B8" w14:textId="77777777" w:rsidR="005F3AD5" w:rsidRPr="00C53DAE" w:rsidRDefault="005F3AD5" w:rsidP="005F3AD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Wymagalność</w:t>
            </w:r>
          </w:p>
        </w:tc>
      </w:tr>
      <w:tr w:rsidR="005F3AD5" w:rsidRPr="00C53DAE" w14:paraId="0449376F" w14:textId="77777777" w:rsidTr="00C53DAE">
        <w:tblPrEx>
          <w:jc w:val="left"/>
        </w:tblPrEx>
        <w:trPr>
          <w:trHeight w:val="284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7E0003E" w14:textId="7C4BCEE0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184B68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vAlign w:val="center"/>
          </w:tcPr>
          <w:p w14:paraId="3775EFEA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kopia polisy ubezpieczeniowej nieruchomości</w:t>
            </w:r>
          </w:p>
        </w:tc>
        <w:tc>
          <w:tcPr>
            <w:tcW w:w="2699" w:type="dxa"/>
            <w:vAlign w:val="center"/>
          </w:tcPr>
          <w:p w14:paraId="4281AFFC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077BB936" w14:textId="77777777" w:rsidTr="00C53DAE">
        <w:tblPrEx>
          <w:jc w:val="left"/>
        </w:tblPrEx>
        <w:trPr>
          <w:trHeight w:val="284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7E04B7C" w14:textId="01ED9104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184B68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vAlign w:val="center"/>
          </w:tcPr>
          <w:p w14:paraId="42BC8354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informacji o nr Księgi Wieczystej</w:t>
            </w:r>
          </w:p>
        </w:tc>
        <w:tc>
          <w:tcPr>
            <w:tcW w:w="2699" w:type="dxa"/>
            <w:vAlign w:val="center"/>
          </w:tcPr>
          <w:p w14:paraId="5506F898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226D1BAF" w14:textId="77777777" w:rsidTr="00C53DAE">
        <w:tblPrEx>
          <w:jc w:val="left"/>
        </w:tblPrEx>
        <w:trPr>
          <w:trHeight w:val="284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7D05DD" w14:textId="6306C6E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184B68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vAlign w:val="center"/>
          </w:tcPr>
          <w:p w14:paraId="4756C06F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wypis z rejestru gruntów / kartoteki budynków – w przypadku nieruchomości zabudowanej</w:t>
            </w:r>
          </w:p>
        </w:tc>
        <w:tc>
          <w:tcPr>
            <w:tcW w:w="2699" w:type="dxa"/>
            <w:vAlign w:val="center"/>
          </w:tcPr>
          <w:p w14:paraId="6621314C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5EEF9A9A" w14:textId="77777777" w:rsidTr="008A3993">
        <w:tblPrEx>
          <w:jc w:val="left"/>
        </w:tblPrEx>
        <w:trPr>
          <w:trHeight w:val="435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ECBD1B4" w14:textId="0969F30D" w:rsidR="005F3AD5" w:rsidRPr="00C53DAE" w:rsidRDefault="00184B68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  <w:r w:rsidR="005F3AD5"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vAlign w:val="center"/>
          </w:tcPr>
          <w:p w14:paraId="7C38CB04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- kserokopia karty pojazdu, dowodu rejestracyjnego, polisy AC/OC;</w:t>
            </w:r>
            <w:r w:rsidRPr="00C53DAE">
              <w:rPr>
                <w:rFonts w:ascii="Arial" w:eastAsia="Calibri" w:hAnsi="Arial" w:cs="Arial"/>
                <w:sz w:val="16"/>
                <w:szCs w:val="16"/>
              </w:rPr>
              <w:br/>
              <w:t>- w przypadku maszyn / urządzeń – faktury nabycia i dane zawarte na tabliczce znamionowej</w:t>
            </w:r>
          </w:p>
        </w:tc>
        <w:tc>
          <w:tcPr>
            <w:tcW w:w="2699" w:type="dxa"/>
            <w:vAlign w:val="center"/>
          </w:tcPr>
          <w:p w14:paraId="29D1567C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5F3AD5" w:rsidRPr="00C53DAE" w14:paraId="152282FD" w14:textId="77777777" w:rsidTr="008A3993">
        <w:tblPrEx>
          <w:jc w:val="left"/>
        </w:tblPrEx>
        <w:trPr>
          <w:trHeight w:val="218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90AF1B2" w14:textId="6C99FC41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184B68"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817" w:type="dxa"/>
            <w:gridSpan w:val="2"/>
            <w:tcBorders>
              <w:left w:val="single" w:sz="4" w:space="0" w:color="auto"/>
            </w:tcBorders>
            <w:vAlign w:val="center"/>
          </w:tcPr>
          <w:p w14:paraId="23E6F4C9" w14:textId="77777777" w:rsidR="005F3AD5" w:rsidRPr="00C53DAE" w:rsidRDefault="005F3AD5" w:rsidP="005F3AD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sz w:val="16"/>
                <w:szCs w:val="16"/>
              </w:rPr>
              <w:t>Dokumenty do wybranego funduszu poręczeń kredytowych</w:t>
            </w:r>
          </w:p>
        </w:tc>
        <w:tc>
          <w:tcPr>
            <w:tcW w:w="2699" w:type="dxa"/>
            <w:vAlign w:val="center"/>
          </w:tcPr>
          <w:p w14:paraId="6E49828E" w14:textId="77777777" w:rsidR="005F3AD5" w:rsidRPr="00C53DAE" w:rsidRDefault="005F3AD5" w:rsidP="005F3AD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53DAE">
              <w:rPr>
                <w:rFonts w:ascii="Arial" w:eastAsia="Calibri" w:hAnsi="Arial" w:cs="Arial"/>
                <w:b/>
                <w:sz w:val="16"/>
                <w:szCs w:val="16"/>
              </w:rPr>
              <w:t>jeśli dotyczy</w:t>
            </w:r>
          </w:p>
        </w:tc>
      </w:tr>
    </w:tbl>
    <w:p w14:paraId="0589E55C" w14:textId="77777777" w:rsidR="006753D2" w:rsidRDefault="006753D2"/>
    <w:sectPr w:rsidR="006753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F556" w14:textId="77777777" w:rsidR="008A21C0" w:rsidRDefault="008A21C0" w:rsidP="008A21C0">
      <w:pPr>
        <w:spacing w:after="0" w:line="240" w:lineRule="auto"/>
      </w:pPr>
      <w:r>
        <w:separator/>
      </w:r>
    </w:p>
  </w:endnote>
  <w:endnote w:type="continuationSeparator" w:id="0">
    <w:p w14:paraId="3FB98542" w14:textId="77777777" w:rsidR="008A21C0" w:rsidRDefault="008A21C0" w:rsidP="008A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B6AA" w14:textId="77777777" w:rsidR="008A21C0" w:rsidRDefault="008A21C0" w:rsidP="008A21C0">
      <w:pPr>
        <w:spacing w:after="0" w:line="240" w:lineRule="auto"/>
      </w:pPr>
      <w:r>
        <w:separator/>
      </w:r>
    </w:p>
  </w:footnote>
  <w:footnote w:type="continuationSeparator" w:id="0">
    <w:p w14:paraId="58B88AF1" w14:textId="77777777" w:rsidR="008A21C0" w:rsidRDefault="008A21C0" w:rsidP="008A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321B" w14:textId="0B105DCF" w:rsidR="008A21C0" w:rsidRDefault="008A21C0">
    <w:pPr>
      <w:pStyle w:val="Nagwek"/>
    </w:pPr>
    <w:r>
      <w:t>Załącznik nr 1 do wniosku o pożyczkę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AE"/>
    <w:rsid w:val="00184B68"/>
    <w:rsid w:val="004459AA"/>
    <w:rsid w:val="005C349E"/>
    <w:rsid w:val="005D200F"/>
    <w:rsid w:val="005F3AD5"/>
    <w:rsid w:val="00636345"/>
    <w:rsid w:val="006753D2"/>
    <w:rsid w:val="008A21C0"/>
    <w:rsid w:val="008A3993"/>
    <w:rsid w:val="00964CC6"/>
    <w:rsid w:val="00A2333E"/>
    <w:rsid w:val="00C53DAE"/>
    <w:rsid w:val="00E0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83A6"/>
  <w15:chartTrackingRefBased/>
  <w15:docId w15:val="{052FBEA3-F6B5-4318-BFCB-F373CE42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C5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A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1C0"/>
  </w:style>
  <w:style w:type="paragraph" w:styleId="Stopka">
    <w:name w:val="footer"/>
    <w:basedOn w:val="Normalny"/>
    <w:link w:val="StopkaZnak"/>
    <w:uiPriority w:val="99"/>
    <w:unhideWhenUsed/>
    <w:rsid w:val="008A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Rybiński</dc:creator>
  <cp:keywords/>
  <dc:description/>
  <cp:lastModifiedBy>Karolina Sawicka</cp:lastModifiedBy>
  <cp:revision>8</cp:revision>
  <cp:lastPrinted>2023-02-13T11:37:00Z</cp:lastPrinted>
  <dcterms:created xsi:type="dcterms:W3CDTF">2023-02-13T11:45:00Z</dcterms:created>
  <dcterms:modified xsi:type="dcterms:W3CDTF">2023-03-01T13:37:00Z</dcterms:modified>
</cp:coreProperties>
</file>