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10632" w:type="dxa"/>
        <w:jc w:val="center"/>
        <w:tblLook w:val="04A0" w:firstRow="1" w:lastRow="0" w:firstColumn="1" w:lastColumn="0" w:noHBand="0" w:noVBand="1"/>
      </w:tblPr>
      <w:tblGrid>
        <w:gridCol w:w="1116"/>
        <w:gridCol w:w="13"/>
        <w:gridCol w:w="6804"/>
        <w:gridCol w:w="2699"/>
      </w:tblGrid>
      <w:tr w:rsidR="00C53DAE" w:rsidRPr="00C53DAE" w14:paraId="69B122CF" w14:textId="77777777" w:rsidTr="00C53DAE">
        <w:trPr>
          <w:trHeight w:val="454"/>
          <w:jc w:val="center"/>
        </w:trPr>
        <w:tc>
          <w:tcPr>
            <w:tcW w:w="1129" w:type="dxa"/>
            <w:gridSpan w:val="2"/>
            <w:shd w:val="clear" w:color="auto" w:fill="D9D9D9"/>
            <w:vAlign w:val="center"/>
          </w:tcPr>
          <w:p w14:paraId="5CA3701B" w14:textId="7E79AA46" w:rsidR="00C53DAE" w:rsidRPr="00C53DAE" w:rsidRDefault="00C53DAE" w:rsidP="00C53DA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03" w:type="dxa"/>
            <w:gridSpan w:val="2"/>
            <w:shd w:val="clear" w:color="auto" w:fill="D9D9D9"/>
            <w:vAlign w:val="center"/>
          </w:tcPr>
          <w:p w14:paraId="05109F04" w14:textId="77777777" w:rsidR="00C53DAE" w:rsidRPr="00C53DAE" w:rsidRDefault="00C53DAE" w:rsidP="00C53DA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LISTA WYMAGANYCH DOKUMENTÓW i FORMULARZY, KTÓRE NALEŻY DOŁĄCZYĆ DO WNIOSKU</w:t>
            </w:r>
          </w:p>
        </w:tc>
      </w:tr>
      <w:tr w:rsidR="00C53DAE" w:rsidRPr="00C53DAE" w14:paraId="435D6E59" w14:textId="77777777" w:rsidTr="00636345">
        <w:tblPrEx>
          <w:jc w:val="left"/>
        </w:tblPrEx>
        <w:trPr>
          <w:trHeight w:val="247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914E8B" w14:textId="77777777" w:rsidR="00C53DAE" w:rsidRPr="00C53DAE" w:rsidRDefault="00C53DAE" w:rsidP="00C53D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 Formularze KPFP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207F0131" w14:textId="77777777" w:rsidR="00C53DAE" w:rsidRPr="00C53DAE" w:rsidRDefault="00C53DAE" w:rsidP="00C53DA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737BBFA7" w14:textId="77777777" w:rsidTr="00C53DAE">
        <w:tblPrEx>
          <w:jc w:val="left"/>
        </w:tblPrEx>
        <w:trPr>
          <w:trHeight w:val="428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A1E85" w14:textId="4F4A5828" w:rsidR="005F3AD5" w:rsidRPr="00C53DAE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1AFF4" w14:textId="4245EEBD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Zał. 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 xml:space="preserve">- Upoważnienia do weryfikacji w BIG </w:t>
            </w:r>
            <w:proofErr w:type="spellStart"/>
            <w:r w:rsidRPr="00C53DAE">
              <w:rPr>
                <w:rFonts w:ascii="Arial" w:eastAsia="Calibri" w:hAnsi="Arial" w:cs="Arial"/>
                <w:sz w:val="16"/>
                <w:szCs w:val="16"/>
              </w:rPr>
              <w:t>InfoMonitorze</w:t>
            </w:r>
            <w:proofErr w:type="spellEnd"/>
            <w:r w:rsidRPr="00C53DAE">
              <w:rPr>
                <w:rFonts w:ascii="Arial" w:eastAsia="Calibri" w:hAnsi="Arial" w:cs="Arial"/>
                <w:sz w:val="16"/>
                <w:szCs w:val="16"/>
              </w:rPr>
              <w:t xml:space="preserve"> / przedsiębiorcy i konsumenta/ wnioskodawcy/poręczyciela, współmałżonka – w przypadku małżeńskiej wspólnoty majątkowej</w:t>
            </w:r>
          </w:p>
        </w:tc>
        <w:tc>
          <w:tcPr>
            <w:tcW w:w="2699" w:type="dxa"/>
            <w:vAlign w:val="center"/>
          </w:tcPr>
          <w:p w14:paraId="48580319" w14:textId="77777777" w:rsidR="005F3AD5" w:rsidRPr="008A21C0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7388AC71" w14:textId="77777777" w:rsidTr="00C53DAE">
        <w:tblPrEx>
          <w:jc w:val="left"/>
        </w:tblPrEx>
        <w:trPr>
          <w:trHeight w:val="454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4673F" w14:textId="0C728A98" w:rsidR="005F3AD5" w:rsidRPr="008A21C0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5F3AD5" w:rsidRPr="008A21C0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9C636" w14:textId="50BC5FDD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Zał.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2663F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>Tabela z danymi finansowymi za ostanie zamknięte 2 lata i bieżący okres działalności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oraz prognozy na najbliższe 2 lata (w przypadku pożyczki inwestycyjnej i inwestycyjno-obrotowej)</w:t>
            </w:r>
          </w:p>
        </w:tc>
        <w:tc>
          <w:tcPr>
            <w:tcW w:w="2699" w:type="dxa"/>
            <w:vAlign w:val="center"/>
          </w:tcPr>
          <w:p w14:paraId="7D25D5DD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 dla </w:t>
            </w:r>
          </w:p>
          <w:p w14:paraId="2F8A6DBB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- księgowości uproszczonej </w:t>
            </w:r>
          </w:p>
          <w:p w14:paraId="6CA06EE1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>- książki przychodów i rozchodów</w:t>
            </w:r>
          </w:p>
          <w:p w14:paraId="61CAA6AC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- ryczałtu </w:t>
            </w:r>
          </w:p>
          <w:p w14:paraId="3A28EDA4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>- karty podatkowej</w:t>
            </w:r>
          </w:p>
          <w:p w14:paraId="3668F4EB" w14:textId="467B5D61" w:rsidR="008A21C0" w:rsidRPr="008A21C0" w:rsidRDefault="008A21C0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 xml:space="preserve">- </w:t>
            </w:r>
            <w:r w:rsidRPr="008A21C0">
              <w:rPr>
                <w:rFonts w:ascii="Arial" w:eastAsia="Calibri" w:hAnsi="Arial" w:cs="Arial"/>
                <w:bCs/>
                <w:sz w:val="16"/>
                <w:szCs w:val="16"/>
              </w:rPr>
              <w:t>dla pełnej księgowości</w:t>
            </w:r>
          </w:p>
        </w:tc>
      </w:tr>
      <w:tr w:rsidR="005F3AD5" w:rsidRPr="00C53DAE" w14:paraId="00361535" w14:textId="77777777" w:rsidTr="00636345">
        <w:tblPrEx>
          <w:jc w:val="left"/>
        </w:tblPrEx>
        <w:trPr>
          <w:trHeight w:val="665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219C03" w14:textId="09C00A44" w:rsidR="005F3AD5" w:rsidRPr="008A21C0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5F3AD5" w:rsidRPr="008A21C0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5A6AEB97" w14:textId="22FA9F2E" w:rsidR="005F3AD5" w:rsidRPr="00C53DAE" w:rsidRDefault="005F3AD5" w:rsidP="005F3AD5">
            <w:pPr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 w:rsidR="0072663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świadczenie majątkowe </w:t>
            </w:r>
            <w:r w:rsidR="00A2333E">
              <w:rPr>
                <w:rFonts w:ascii="Arial" w:hAnsi="Arial" w:cs="Arial"/>
                <w:sz w:val="16"/>
                <w:szCs w:val="16"/>
              </w:rPr>
              <w:t xml:space="preserve">poręczyciela </w:t>
            </w:r>
            <w:r w:rsidRPr="006F3D35">
              <w:rPr>
                <w:rFonts w:ascii="Arial" w:hAnsi="Arial" w:cs="Arial"/>
                <w:sz w:val="16"/>
                <w:szCs w:val="16"/>
              </w:rPr>
              <w:t>wraz ze zgodą na przetwarzanie danych osobowych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9" w:type="dxa"/>
            <w:vAlign w:val="center"/>
          </w:tcPr>
          <w:p w14:paraId="52DCEB27" w14:textId="4CEAF70E" w:rsidR="005F3AD5" w:rsidRPr="008A21C0" w:rsidRDefault="00A2333E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02810884" w14:textId="77777777" w:rsidTr="00636345">
        <w:tblPrEx>
          <w:jc w:val="left"/>
        </w:tblPrEx>
        <w:trPr>
          <w:trHeight w:val="378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2E41957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0" w:name="_Hlk44064972"/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II Dokumenty finansowe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63AD1810" w14:textId="77777777" w:rsidR="005F3AD5" w:rsidRPr="00964CC6" w:rsidRDefault="005F3AD5" w:rsidP="005F3AD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bookmarkEnd w:id="0"/>
      <w:tr w:rsidR="005F3AD5" w:rsidRPr="00C53DAE" w14:paraId="5672715C" w14:textId="77777777" w:rsidTr="00636345">
        <w:tblPrEx>
          <w:jc w:val="left"/>
        </w:tblPrEx>
        <w:trPr>
          <w:trHeight w:val="483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30563E" w14:textId="3F660D5D" w:rsidR="005F3AD5" w:rsidRPr="00964CC6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78695B65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 xml:space="preserve">Sprawozdania finansowe za ostatnie dwa lata działalności i </w:t>
            </w:r>
            <w:proofErr w:type="spellStart"/>
            <w:r w:rsidRPr="00964CC6">
              <w:rPr>
                <w:rFonts w:ascii="Arial" w:eastAsia="Calibri" w:hAnsi="Arial" w:cs="Arial"/>
                <w:sz w:val="16"/>
                <w:szCs w:val="16"/>
              </w:rPr>
              <w:t>CITy</w:t>
            </w:r>
            <w:proofErr w:type="spellEnd"/>
            <w:r w:rsidRPr="00964CC6">
              <w:rPr>
                <w:rFonts w:ascii="Arial" w:eastAsia="Calibri" w:hAnsi="Arial" w:cs="Arial"/>
                <w:sz w:val="16"/>
                <w:szCs w:val="16"/>
              </w:rPr>
              <w:t xml:space="preserve"> oraz za okres bieżący lub inne stosowne do formy prowadzonej księgowości</w:t>
            </w:r>
          </w:p>
        </w:tc>
        <w:tc>
          <w:tcPr>
            <w:tcW w:w="2699" w:type="dxa"/>
            <w:vAlign w:val="center"/>
          </w:tcPr>
          <w:p w14:paraId="7CE41E7C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63C4B12F" w14:textId="77777777" w:rsidTr="00C53DAE">
        <w:tblPrEx>
          <w:jc w:val="left"/>
        </w:tblPrEx>
        <w:trPr>
          <w:trHeight w:val="276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73A910" w14:textId="3EAB8E97" w:rsidR="005F3AD5" w:rsidRPr="00964CC6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1329D86E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2699" w:type="dxa"/>
            <w:vAlign w:val="center"/>
          </w:tcPr>
          <w:p w14:paraId="4760B320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493DFD19" w14:textId="77777777" w:rsidTr="00C53DAE">
        <w:tblPrEx>
          <w:jc w:val="left"/>
        </w:tblPrEx>
        <w:trPr>
          <w:trHeight w:val="616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E3AC2" w14:textId="0B5E7AF1" w:rsidR="005F3AD5" w:rsidRPr="00964CC6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0E06C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 w:rsidRPr="00964CC6">
              <w:rPr>
                <w:rFonts w:ascii="Arial" w:eastAsia="Calibri" w:hAnsi="Arial" w:cs="Arial"/>
                <w:sz w:val="16"/>
                <w:szCs w:val="16"/>
              </w:rPr>
              <w:br/>
              <w:t>(dot. spółek prawa handlowego).</w:t>
            </w:r>
          </w:p>
        </w:tc>
        <w:tc>
          <w:tcPr>
            <w:tcW w:w="2699" w:type="dxa"/>
            <w:vAlign w:val="center"/>
          </w:tcPr>
          <w:p w14:paraId="799E4EB2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2A5E00A6" w14:textId="77777777" w:rsidTr="00C53DAE">
        <w:tblPrEx>
          <w:jc w:val="left"/>
        </w:tblPrEx>
        <w:trPr>
          <w:trHeight w:val="454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A23915B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III - Dokumenty potwierdzające legalność i zakres działalności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718C31C3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007B280F" w14:textId="77777777" w:rsidTr="00C53DAE">
        <w:tblPrEx>
          <w:jc w:val="left"/>
        </w:tblPrEx>
        <w:trPr>
          <w:trHeight w:val="548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734BAF0D" w14:textId="6D579D7D" w:rsidR="005F3AD5" w:rsidRPr="005D200F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5F3AD5" w:rsidRPr="005D200F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39878241" w14:textId="77777777" w:rsidR="005F3AD5" w:rsidRPr="005D200F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sz w:val="16"/>
                <w:szCs w:val="16"/>
              </w:rPr>
              <w:t xml:space="preserve">Aktualny wpis do właściwego rejestru, akt notarialny umowy spółki z o.o., statut spółki akcyjnej, statut  fundacji, stowarzyszenia </w:t>
            </w:r>
            <w:proofErr w:type="spellStart"/>
            <w:r w:rsidRPr="005D200F">
              <w:rPr>
                <w:rFonts w:ascii="Arial" w:eastAsia="Calibri" w:hAnsi="Arial" w:cs="Arial"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2699" w:type="dxa"/>
            <w:vAlign w:val="center"/>
          </w:tcPr>
          <w:p w14:paraId="1E9CCD42" w14:textId="77777777" w:rsidR="005F3AD5" w:rsidRPr="005D200F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A8DA6D2" w14:textId="77777777" w:rsidTr="008A3993">
        <w:tblPrEx>
          <w:jc w:val="left"/>
        </w:tblPrEx>
        <w:trPr>
          <w:trHeight w:val="304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0FBC7B14" w14:textId="565755D5" w:rsidR="005F3AD5" w:rsidRPr="00C53DAE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4CCA6783" w14:textId="77777777" w:rsidR="005F3AD5" w:rsidRPr="005D200F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sz w:val="16"/>
                <w:szCs w:val="16"/>
              </w:rPr>
              <w:t>Zezwolenie (koncesja, licencje ) w przypadku działalności wymagającej zezwolenia.</w:t>
            </w:r>
          </w:p>
        </w:tc>
        <w:tc>
          <w:tcPr>
            <w:tcW w:w="2699" w:type="dxa"/>
            <w:vAlign w:val="center"/>
          </w:tcPr>
          <w:p w14:paraId="0BF1E93E" w14:textId="77777777" w:rsidR="005F3AD5" w:rsidRPr="005D200F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3C964984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0745A214" w14:textId="52E0365D" w:rsidR="005F3AD5" w:rsidRPr="00C53DAE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1567A04D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Pełnomocnictwo osób działających w imieniu wnioskodawcy/Upoważnienie do kontaktu</w:t>
            </w:r>
          </w:p>
        </w:tc>
        <w:tc>
          <w:tcPr>
            <w:tcW w:w="2699" w:type="dxa"/>
            <w:vAlign w:val="center"/>
          </w:tcPr>
          <w:p w14:paraId="437D64F1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68280F1D" w14:textId="77777777" w:rsidTr="008A3993">
        <w:tblPrEx>
          <w:jc w:val="left"/>
        </w:tblPrEx>
        <w:trPr>
          <w:trHeight w:val="456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6C8F303B" w14:textId="5205B224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4C3A3B1F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Dokumenty określające prawa do lokalu, w którym prowadzona jest działalność gospodarcza (siedziba, filie, oddziały, dodatkowe miejsca prowadzenia działalności)</w:t>
            </w:r>
          </w:p>
        </w:tc>
        <w:tc>
          <w:tcPr>
            <w:tcW w:w="2699" w:type="dxa"/>
            <w:vAlign w:val="center"/>
          </w:tcPr>
          <w:p w14:paraId="70FAFF7B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718D294F" w14:textId="77777777" w:rsidTr="00C53DAE">
        <w:tblPrEx>
          <w:jc w:val="left"/>
        </w:tblPrEx>
        <w:trPr>
          <w:trHeight w:val="454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3D8A812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IV - Dokumenty związane z regulowaniem zobowiązań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09B4A0E5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2C24342F" w14:textId="77777777" w:rsidTr="00C53DAE">
        <w:tblPrEx>
          <w:jc w:val="left"/>
        </w:tblPrEx>
        <w:trPr>
          <w:trHeight w:val="526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76BDC6" w14:textId="0F9F48C5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B3B5C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Zaświadczenie organu podatkowego o niezaleganiu ze zobowiązaniami wobec budżetu (ważność dokumentu 30 dni)</w:t>
            </w:r>
          </w:p>
        </w:tc>
        <w:tc>
          <w:tcPr>
            <w:tcW w:w="2699" w:type="dxa"/>
            <w:vAlign w:val="center"/>
          </w:tcPr>
          <w:p w14:paraId="5C00F783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49B1C36F" w14:textId="77777777" w:rsidTr="00C53DAE">
        <w:tblPrEx>
          <w:jc w:val="left"/>
        </w:tblPrEx>
        <w:trPr>
          <w:trHeight w:val="309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F2AF84" w14:textId="78EDE493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41686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Zaświadczenie ZUS o niezaleganiu ze składkami (ważność dokumentu 30 dni)</w:t>
            </w:r>
          </w:p>
        </w:tc>
        <w:tc>
          <w:tcPr>
            <w:tcW w:w="2699" w:type="dxa"/>
            <w:vAlign w:val="center"/>
          </w:tcPr>
          <w:p w14:paraId="1F20D5AB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2218E1AC" w14:textId="77777777" w:rsidTr="00C53DAE">
        <w:tblPrEx>
          <w:jc w:val="left"/>
        </w:tblPrEx>
        <w:trPr>
          <w:trHeight w:val="521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349A6" w14:textId="560A08D6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D345A" w14:textId="77777777" w:rsidR="005F3AD5" w:rsidRPr="00E07D33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sz w:val="16"/>
                <w:szCs w:val="16"/>
              </w:rPr>
              <w:t>Uchwała właściwego organu wyrażająca zgodę zaciągnięcie zobowiązania lub oświadczenie o braku ograniczeń.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2EDE52BD" w14:textId="77777777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17081D49" w14:textId="77777777" w:rsidTr="00C53DAE">
        <w:tblPrEx>
          <w:jc w:val="left"/>
        </w:tblPrEx>
        <w:trPr>
          <w:trHeight w:val="567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64220" w14:textId="14411FBE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399C5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Dokumentacja posiadanych zobowiązań (kredyty, leasingi, pożyczki i inne) w postaci:</w:t>
            </w:r>
          </w:p>
          <w:p w14:paraId="17DEF3BC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opinii z instytucji finansujących zawierających informacje nt. kwoty zobowiązania, aktualnego zadłużenia, zabezpieczeń, terminu całkowitej spłaty oraz terminowości spłat</w:t>
            </w:r>
          </w:p>
          <w:p w14:paraId="5F392C9E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14:paraId="2F71818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kopii umów dot. każdego zobowiązania wraz z harmonogramami i wydrukami spłat trzech ostatnich rat  każdego ze zobowiązań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30826FCF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E062070" w14:textId="77777777" w:rsidTr="004459AA">
        <w:tblPrEx>
          <w:jc w:val="left"/>
        </w:tblPrEx>
        <w:trPr>
          <w:trHeight w:val="646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83F21" w14:textId="326D69FE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AA503" w14:textId="77777777" w:rsidR="005F3AD5" w:rsidRPr="00C53DAE" w:rsidRDefault="005F3AD5" w:rsidP="005F3AD5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445E25A6" w14:textId="5E33DCA6" w:rsidR="005F3AD5" w:rsidRPr="00C53DAE" w:rsidRDefault="005F3AD5" w:rsidP="005F3AD5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zaświadczenia z banku o rachunku/rachunkach bieżącym/</w:t>
            </w:r>
            <w:proofErr w:type="spellStart"/>
            <w:r w:rsidRPr="00C53DAE">
              <w:rPr>
                <w:rFonts w:ascii="Arial" w:eastAsia="Calibri" w:hAnsi="Arial" w:cs="Arial"/>
                <w:sz w:val="16"/>
                <w:szCs w:val="16"/>
              </w:rPr>
              <w:t>cych</w:t>
            </w:r>
            <w:proofErr w:type="spellEnd"/>
            <w:r w:rsidRPr="00C53DAE">
              <w:rPr>
                <w:rFonts w:ascii="Arial" w:eastAsia="Calibri" w:hAnsi="Arial" w:cs="Arial"/>
                <w:sz w:val="16"/>
                <w:szCs w:val="16"/>
              </w:rPr>
              <w:t xml:space="preserve">  wnioskodawcy zawierające informację o tytułach egzekucyjnych (ważność dokumentu 30 dni)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6AD73B2D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65EE73DE" w14:textId="77777777" w:rsidTr="00C53DAE">
        <w:tblPrEx>
          <w:jc w:val="left"/>
        </w:tblPrEx>
        <w:trPr>
          <w:trHeight w:val="414"/>
        </w:trPr>
        <w:tc>
          <w:tcPr>
            <w:tcW w:w="793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74287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V  Dokumenty dotyczące proponowanego zabezpieczenia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36006B8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0449376F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0003E" w14:textId="3D0CA77F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3775EFEA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kopia polisy ubezpieczeniowej nieruchomości</w:t>
            </w:r>
          </w:p>
        </w:tc>
        <w:tc>
          <w:tcPr>
            <w:tcW w:w="2699" w:type="dxa"/>
            <w:vAlign w:val="center"/>
          </w:tcPr>
          <w:p w14:paraId="4281AFF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077BB936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04B7C" w14:textId="1110BCDD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42BC835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2699" w:type="dxa"/>
            <w:vAlign w:val="center"/>
          </w:tcPr>
          <w:p w14:paraId="5506F898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226D1BAF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7D05DD" w14:textId="5081C872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4756C06F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wypis z rejestru gruntów / kartoteki budynków – w przypadku nieruchomości zabudowanej</w:t>
            </w:r>
          </w:p>
        </w:tc>
        <w:tc>
          <w:tcPr>
            <w:tcW w:w="2699" w:type="dxa"/>
            <w:vAlign w:val="center"/>
          </w:tcPr>
          <w:p w14:paraId="6621314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EEF9A9A" w14:textId="77777777" w:rsidTr="008A3993">
        <w:tblPrEx>
          <w:jc w:val="left"/>
        </w:tblPrEx>
        <w:trPr>
          <w:trHeight w:val="435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CBD1B4" w14:textId="1FC835C6" w:rsidR="005F3AD5" w:rsidRPr="00C53DAE" w:rsidRDefault="0072663F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7C38CB0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kserokopia karty pojazdu, dowodu rejestracyjnego, polisy AC/OC;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br/>
              <w:t>- w przypadku maszyn / urządzeń – faktury nabycia i dane zawarte na tabliczce znamionowej</w:t>
            </w:r>
          </w:p>
        </w:tc>
        <w:tc>
          <w:tcPr>
            <w:tcW w:w="2699" w:type="dxa"/>
            <w:vAlign w:val="center"/>
          </w:tcPr>
          <w:p w14:paraId="29D1567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152282FD" w14:textId="77777777" w:rsidTr="008A3993">
        <w:tblPrEx>
          <w:jc w:val="left"/>
        </w:tblPrEx>
        <w:trPr>
          <w:trHeight w:val="218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0AF1B2" w14:textId="166B53BA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72663F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23E6F4C9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Dokumenty do wybranego funduszu poręczeń kredytowych</w:t>
            </w:r>
          </w:p>
        </w:tc>
        <w:tc>
          <w:tcPr>
            <w:tcW w:w="2699" w:type="dxa"/>
            <w:vAlign w:val="center"/>
          </w:tcPr>
          <w:p w14:paraId="6E49828E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</w:tbl>
    <w:p w14:paraId="0589E55C" w14:textId="77777777" w:rsidR="006753D2" w:rsidRDefault="006753D2"/>
    <w:sectPr w:rsidR="00675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F556" w14:textId="77777777" w:rsidR="008A21C0" w:rsidRDefault="008A21C0" w:rsidP="008A21C0">
      <w:pPr>
        <w:spacing w:after="0" w:line="240" w:lineRule="auto"/>
      </w:pPr>
      <w:r>
        <w:separator/>
      </w:r>
    </w:p>
  </w:endnote>
  <w:endnote w:type="continuationSeparator" w:id="0">
    <w:p w14:paraId="3FB98542" w14:textId="77777777" w:rsidR="008A21C0" w:rsidRDefault="008A21C0" w:rsidP="008A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6AA" w14:textId="77777777" w:rsidR="008A21C0" w:rsidRDefault="008A21C0" w:rsidP="008A21C0">
      <w:pPr>
        <w:spacing w:after="0" w:line="240" w:lineRule="auto"/>
      </w:pPr>
      <w:r>
        <w:separator/>
      </w:r>
    </w:p>
  </w:footnote>
  <w:footnote w:type="continuationSeparator" w:id="0">
    <w:p w14:paraId="58B88AF1" w14:textId="77777777" w:rsidR="008A21C0" w:rsidRDefault="008A21C0" w:rsidP="008A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21B" w14:textId="0B105DCF" w:rsidR="008A21C0" w:rsidRDefault="008A21C0">
    <w:pPr>
      <w:pStyle w:val="Nagwek"/>
    </w:pPr>
    <w:r>
      <w:t>Załącznik nr 1 do wniosku o pożyczkę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AE"/>
    <w:rsid w:val="004459AA"/>
    <w:rsid w:val="005C349E"/>
    <w:rsid w:val="005D200F"/>
    <w:rsid w:val="005F3AD5"/>
    <w:rsid w:val="00636345"/>
    <w:rsid w:val="006753D2"/>
    <w:rsid w:val="0072663F"/>
    <w:rsid w:val="008A21C0"/>
    <w:rsid w:val="008A3993"/>
    <w:rsid w:val="00964CC6"/>
    <w:rsid w:val="00A2333E"/>
    <w:rsid w:val="00C53DAE"/>
    <w:rsid w:val="00E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83A6"/>
  <w15:chartTrackingRefBased/>
  <w15:docId w15:val="{052FBEA3-F6B5-4318-BFCB-F373CE4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A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1C0"/>
  </w:style>
  <w:style w:type="paragraph" w:styleId="Stopka">
    <w:name w:val="footer"/>
    <w:basedOn w:val="Normalny"/>
    <w:link w:val="StopkaZnak"/>
    <w:uiPriority w:val="99"/>
    <w:unhideWhenUsed/>
    <w:rsid w:val="008A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Rybiński</dc:creator>
  <cp:keywords/>
  <dc:description/>
  <cp:lastModifiedBy>Karolina Sawicka</cp:lastModifiedBy>
  <cp:revision>8</cp:revision>
  <cp:lastPrinted>2023-02-13T11:37:00Z</cp:lastPrinted>
  <dcterms:created xsi:type="dcterms:W3CDTF">2023-02-13T11:45:00Z</dcterms:created>
  <dcterms:modified xsi:type="dcterms:W3CDTF">2023-03-01T13:33:00Z</dcterms:modified>
</cp:coreProperties>
</file>