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10A3" w14:textId="77777777" w:rsidR="00250195" w:rsidRPr="00250195" w:rsidRDefault="00250195" w:rsidP="00250195">
      <w:pPr>
        <w:tabs>
          <w:tab w:val="left" w:pos="1320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tbl>
      <w:tblPr>
        <w:tblStyle w:val="Tabela-Siatka1"/>
        <w:tblW w:w="10343" w:type="dxa"/>
        <w:tblLayout w:type="fixed"/>
        <w:tblLook w:val="04A0" w:firstRow="1" w:lastRow="0" w:firstColumn="1" w:lastColumn="0" w:noHBand="0" w:noVBand="1"/>
      </w:tblPr>
      <w:tblGrid>
        <w:gridCol w:w="715"/>
        <w:gridCol w:w="7360"/>
        <w:gridCol w:w="2268"/>
      </w:tblGrid>
      <w:tr w:rsidR="00726655" w:rsidRPr="00250195" w14:paraId="1A7312D8" w14:textId="1DF50C72" w:rsidTr="004D5829">
        <w:trPr>
          <w:trHeight w:val="802"/>
        </w:trPr>
        <w:tc>
          <w:tcPr>
            <w:tcW w:w="1034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EB147E" w14:textId="6448B297" w:rsidR="00726655" w:rsidRPr="00250195" w:rsidRDefault="00726655" w:rsidP="0025019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CCF5EC2" w14:textId="5D0601AA" w:rsidR="00726655" w:rsidRPr="00250195" w:rsidRDefault="00726655" w:rsidP="0025019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0195">
              <w:rPr>
                <w:rFonts w:ascii="Arial" w:eastAsia="Calibri" w:hAnsi="Arial" w:cs="Arial"/>
                <w:b/>
                <w:sz w:val="18"/>
                <w:szCs w:val="18"/>
              </w:rPr>
              <w:t xml:space="preserve">LISTA  DOKUMENTÓW i FORMULARZY, KTÓRE NALEŻY DOŁĄCZYĆ DO WNIOSKU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O EKOPOŻYCZK</w:t>
            </w:r>
            <w:r w:rsidR="002B1E9B">
              <w:rPr>
                <w:rFonts w:ascii="Arial" w:eastAsia="Calibri" w:hAnsi="Arial" w:cs="Arial"/>
                <w:b/>
                <w:sz w:val="18"/>
                <w:szCs w:val="18"/>
              </w:rPr>
              <w:t>Ę Z PREMIĄ</w:t>
            </w:r>
            <w:r w:rsidRPr="00250195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– informacja dla Wnioskodawcy</w:t>
            </w:r>
          </w:p>
        </w:tc>
      </w:tr>
      <w:tr w:rsidR="00726655" w:rsidRPr="00250195" w14:paraId="3C95109A" w14:textId="46B070F2" w:rsidTr="004D5829">
        <w:trPr>
          <w:trHeight w:val="408"/>
        </w:trPr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A69E31" w14:textId="77777777" w:rsidR="00726655" w:rsidRPr="00250195" w:rsidRDefault="00726655" w:rsidP="0025019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250195">
              <w:rPr>
                <w:rFonts w:ascii="Arial" w:eastAsia="Calibri" w:hAnsi="Arial" w:cs="Arial"/>
                <w:b/>
                <w:sz w:val="18"/>
                <w:szCs w:val="18"/>
              </w:rPr>
              <w:t>I Formularze K-PFP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0FA0B5" w14:textId="77777777" w:rsidR="00726655" w:rsidRPr="00250195" w:rsidRDefault="00726655" w:rsidP="0025019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0195">
              <w:rPr>
                <w:rFonts w:ascii="Arial" w:eastAsia="Calibri" w:hAnsi="Arial" w:cs="Arial"/>
                <w:b/>
                <w:sz w:val="18"/>
                <w:szCs w:val="18"/>
              </w:rPr>
              <w:t>Wymagalność</w:t>
            </w:r>
          </w:p>
        </w:tc>
      </w:tr>
      <w:tr w:rsidR="00726655" w:rsidRPr="00250195" w14:paraId="5E137962" w14:textId="183F8588" w:rsidTr="004D5829">
        <w:trPr>
          <w:trHeight w:val="485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54C912F" w14:textId="3DFCE4C3" w:rsidR="00726655" w:rsidRPr="001D4C2D" w:rsidRDefault="00726655" w:rsidP="0034180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6A59DD" w14:textId="72DAAD94" w:rsidR="00726655" w:rsidRPr="00BB679F" w:rsidRDefault="00726655" w:rsidP="00341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 xml:space="preserve">Zał.1 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t>- Oświadczenie majątkowe wraz z informacją o przetwarzaniu  danych osobowych.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06706A" w14:textId="0F80CEFA" w:rsidR="00726655" w:rsidRPr="001D4C2D" w:rsidRDefault="003174FC" w:rsidP="0034180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wymagane</w:t>
            </w:r>
          </w:p>
        </w:tc>
      </w:tr>
      <w:tr w:rsidR="004D5829" w:rsidRPr="00250195" w14:paraId="4A8C126B" w14:textId="77777777" w:rsidTr="004D5829">
        <w:trPr>
          <w:trHeight w:val="485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AB40E7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2.</w:t>
            </w:r>
          </w:p>
          <w:p w14:paraId="210435E9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4DE4C" w14:textId="13F3F896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Zał. 1A </w:t>
            </w:r>
            <w:r w:rsidR="00D95E8E">
              <w:rPr>
                <w:rFonts w:ascii="Arial" w:eastAsia="Calibri" w:hAnsi="Arial" w:cs="Arial"/>
                <w:b/>
                <w:sz w:val="16"/>
                <w:szCs w:val="16"/>
              </w:rPr>
              <w:t>–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="00D95E8E" w:rsidRPr="00D95E8E">
              <w:rPr>
                <w:rFonts w:ascii="Arial" w:eastAsia="Calibri" w:hAnsi="Arial" w:cs="Arial"/>
                <w:bCs/>
                <w:sz w:val="16"/>
                <w:szCs w:val="16"/>
              </w:rPr>
              <w:t>Dane osobowe reprezentanta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20DB5C" w14:textId="56E66F4C" w:rsidR="004D5829" w:rsidRDefault="00D95E8E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wymagane dla przedsiębiorstw komunalnych</w:t>
            </w:r>
          </w:p>
        </w:tc>
      </w:tr>
      <w:tr w:rsidR="004D5829" w:rsidRPr="00250195" w14:paraId="75BA5D5C" w14:textId="0A945142" w:rsidTr="004D5829">
        <w:trPr>
          <w:trHeight w:val="563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15DDD7C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22C1DEF9" w14:textId="2906AEE5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93B5B3" w14:textId="4A41E9E5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 xml:space="preserve">Zał.2 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t>- Oświadczenie, informacje wymagane do zakwalifikowania przedsiębiorstwa do kategorii MŚP.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AE5330" w14:textId="7AF1E726" w:rsidR="004D5829" w:rsidRPr="003174FC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174FC">
              <w:rPr>
                <w:rFonts w:ascii="Arial" w:eastAsia="Calibri" w:hAnsi="Arial" w:cs="Arial"/>
                <w:b/>
                <w:sz w:val="16"/>
                <w:szCs w:val="16"/>
              </w:rPr>
              <w:t>wymagane</w:t>
            </w:r>
          </w:p>
        </w:tc>
      </w:tr>
      <w:tr w:rsidR="004D5829" w:rsidRPr="00250195" w14:paraId="7C47540E" w14:textId="0A8D615A" w:rsidTr="004D5829">
        <w:trPr>
          <w:trHeight w:val="556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8335C03" w14:textId="500EEBE9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</w:tcPr>
          <w:p w14:paraId="3173253F" w14:textId="77777777" w:rsidR="004D5829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55DA586" w14:textId="2968A6D3" w:rsidR="004D5829" w:rsidRPr="001D4C2D" w:rsidRDefault="004D5829" w:rsidP="004D5829">
            <w:pPr>
              <w:rPr>
                <w:rFonts w:ascii="Arial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Zał.2A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t xml:space="preserve"> – wypełniony przez podmioty powiązane wnioskodawcy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A3D5A0" w14:textId="758228BD" w:rsidR="004D5829" w:rsidRPr="001D4C2D" w:rsidRDefault="004D5829" w:rsidP="004D5829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38901098" w14:textId="5D219C01" w:rsidTr="004D5829">
        <w:trPr>
          <w:trHeight w:val="539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238E239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2C3511C2" w14:textId="0B4B92B5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F71520" w14:textId="4DD1CE10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 xml:space="preserve">Zał.3 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t>- Upoważnienia do weryfikacji w BIG InfoMonitorze - Firma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F21157" w14:textId="62C8AFB2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wymagane</w:t>
            </w:r>
          </w:p>
        </w:tc>
      </w:tr>
      <w:tr w:rsidR="004D5829" w:rsidRPr="00250195" w14:paraId="54B83B30" w14:textId="30A21576" w:rsidTr="004D5829">
        <w:trPr>
          <w:trHeight w:val="479"/>
        </w:trPr>
        <w:tc>
          <w:tcPr>
            <w:tcW w:w="71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119B3B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7CF304" w14:textId="04DB13A2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 xml:space="preserve">Zał.3a 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t>- Upoważnienia do weryfikacji w BIG InfoMonitorze - Konsument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8385FE" w14:textId="06225F27" w:rsidR="004D5829" w:rsidRPr="00883D8E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83D8E">
              <w:rPr>
                <w:rFonts w:ascii="Arial" w:eastAsia="Calibri" w:hAnsi="Arial" w:cs="Arial"/>
                <w:b/>
                <w:sz w:val="16"/>
                <w:szCs w:val="16"/>
              </w:rPr>
              <w:t>wymagane w przypadku mikro  i małych przedsiębiorstw</w:t>
            </w:r>
          </w:p>
        </w:tc>
      </w:tr>
      <w:tr w:rsidR="004D5829" w:rsidRPr="00250195" w14:paraId="37B7453A" w14:textId="7DD47D38" w:rsidTr="004D5829">
        <w:trPr>
          <w:trHeight w:val="567"/>
        </w:trPr>
        <w:tc>
          <w:tcPr>
            <w:tcW w:w="7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B43577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7F90E9F2" w14:textId="34740E0B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BF58D" w14:textId="4F72CACE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 xml:space="preserve">Zał.4 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t>-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t>Tabela z danymi finansowymi i prognozami finansowymi za osta</w:t>
            </w:r>
            <w:r>
              <w:rPr>
                <w:rFonts w:ascii="Arial" w:eastAsia="Calibri" w:hAnsi="Arial" w:cs="Arial"/>
                <w:sz w:val="16"/>
                <w:szCs w:val="16"/>
              </w:rPr>
              <w:t>t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t>nie zamknięte 3 lata i bieżący okres działalności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1E1E208" w14:textId="2B5A74E6" w:rsidR="004D5829" w:rsidRPr="002037B8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037B8">
              <w:rPr>
                <w:rFonts w:ascii="Arial" w:eastAsia="Calibri" w:hAnsi="Arial" w:cs="Arial"/>
                <w:b/>
                <w:sz w:val="16"/>
                <w:szCs w:val="16"/>
              </w:rPr>
              <w:t>wymagane</w:t>
            </w:r>
            <w:r w:rsidRPr="002037B8">
              <w:rPr>
                <w:rFonts w:ascii="Arial" w:eastAsia="Calibri" w:hAnsi="Arial" w:cs="Arial"/>
                <w:sz w:val="16"/>
                <w:szCs w:val="16"/>
              </w:rPr>
              <w:t xml:space="preserve"> dla: </w:t>
            </w:r>
          </w:p>
          <w:p w14:paraId="11A915AA" w14:textId="77777777" w:rsidR="004D5829" w:rsidRPr="002037B8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037B8">
              <w:rPr>
                <w:rFonts w:ascii="Arial" w:eastAsia="Calibri" w:hAnsi="Arial" w:cs="Arial"/>
                <w:sz w:val="16"/>
                <w:szCs w:val="16"/>
              </w:rPr>
              <w:t xml:space="preserve">- księgowości uproszczonej </w:t>
            </w:r>
          </w:p>
          <w:p w14:paraId="1EB0DC8C" w14:textId="77777777" w:rsidR="004D5829" w:rsidRPr="002037B8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037B8">
              <w:rPr>
                <w:rFonts w:ascii="Arial" w:eastAsia="Calibri" w:hAnsi="Arial" w:cs="Arial"/>
                <w:sz w:val="16"/>
                <w:szCs w:val="16"/>
              </w:rPr>
              <w:t>- książki przychodów i rozchodów</w:t>
            </w:r>
          </w:p>
          <w:p w14:paraId="0209ACC6" w14:textId="77777777" w:rsidR="004D5829" w:rsidRPr="002037B8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037B8">
              <w:rPr>
                <w:rFonts w:ascii="Arial" w:eastAsia="Calibri" w:hAnsi="Arial" w:cs="Arial"/>
                <w:sz w:val="16"/>
                <w:szCs w:val="16"/>
              </w:rPr>
              <w:t xml:space="preserve">- ryczałtu </w:t>
            </w:r>
          </w:p>
          <w:p w14:paraId="49B8202D" w14:textId="4835C71A" w:rsidR="004D5829" w:rsidRPr="002037B8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037B8">
              <w:rPr>
                <w:rFonts w:ascii="Arial" w:eastAsia="Calibri" w:hAnsi="Arial" w:cs="Arial"/>
                <w:sz w:val="16"/>
                <w:szCs w:val="16"/>
              </w:rPr>
              <w:t>- karty podatkowej</w:t>
            </w:r>
          </w:p>
        </w:tc>
      </w:tr>
      <w:tr w:rsidR="004D5829" w:rsidRPr="00250195" w14:paraId="155FB32A" w14:textId="0F1A7762" w:rsidTr="004D5829">
        <w:trPr>
          <w:trHeight w:val="505"/>
        </w:trPr>
        <w:tc>
          <w:tcPr>
            <w:tcW w:w="71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7849C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1557D1" w14:textId="01DB1C1A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Zał.4</w:t>
            </w:r>
            <w:r w:rsidRPr="001D4C2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t xml:space="preserve">- Tabela z danymi finansowymi i prognozami finansowymi dla pełnej księgowości za ostatnie zamknięte 3 lata i bieżący okres działalności 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73D6E016" w14:textId="4927982A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wymagane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t xml:space="preserve">  - dla pełnej księgowości</w:t>
            </w:r>
          </w:p>
        </w:tc>
      </w:tr>
      <w:tr w:rsidR="004D5829" w:rsidRPr="00250195" w14:paraId="49663ED6" w14:textId="355F7F88" w:rsidTr="004D5829">
        <w:trPr>
          <w:trHeight w:val="42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691FD0" w14:textId="634B808E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6.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F621F7" w14:textId="7664F1FC" w:rsidR="004D5829" w:rsidRPr="00AE08FA" w:rsidRDefault="004D5829" w:rsidP="004D5829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E08FA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Zał.5</w:t>
            </w:r>
            <w:r w:rsidRPr="00AE08F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– Formularz informacji przedstawianych przy ubieganiu się o pomoc de minimis </w:t>
            </w:r>
          </w:p>
        </w:tc>
        <w:tc>
          <w:tcPr>
            <w:tcW w:w="2268" w:type="dxa"/>
            <w:vAlign w:val="center"/>
          </w:tcPr>
          <w:p w14:paraId="7781CB6E" w14:textId="7C38C49E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5DA77ACF" w14:textId="0C0AA6B2" w:rsidTr="004D5829">
        <w:trPr>
          <w:trHeight w:val="702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56597" w14:textId="628FA924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174FC">
              <w:rPr>
                <w:rFonts w:ascii="Arial" w:eastAsia="Calibri" w:hAnsi="Arial" w:cs="Arial"/>
                <w:b/>
                <w:sz w:val="16"/>
                <w:szCs w:val="16"/>
              </w:rPr>
              <w:t>7.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97477F" w14:textId="19A44EE1" w:rsidR="004D5829" w:rsidRPr="00AE08FA" w:rsidRDefault="004D5829" w:rsidP="004D5829">
            <w:pPr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AE08FA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Zał.6 –</w:t>
            </w:r>
            <w:r w:rsidRPr="00AE08FA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  <w:t>Formularz informacji przedstawianych przy ubieganiu się o pomoc inną niż pomoc w rolnictwie lub rybołówstwie, pomoc de minimis lub pomoc de minimis w rolnictwie lub rybołówstwie</w:t>
            </w:r>
          </w:p>
        </w:tc>
        <w:tc>
          <w:tcPr>
            <w:tcW w:w="2268" w:type="dxa"/>
            <w:vAlign w:val="center"/>
          </w:tcPr>
          <w:p w14:paraId="009E8D83" w14:textId="14037E5F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54064DAE" w14:textId="61F1CA45" w:rsidTr="004D5829">
        <w:trPr>
          <w:trHeight w:val="529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04EE7" w14:textId="4071578F" w:rsidR="004D5829" w:rsidRPr="000D0E6F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4D5829">
              <w:rPr>
                <w:rFonts w:ascii="Arial" w:eastAsia="Calibri" w:hAnsi="Arial" w:cs="Arial"/>
                <w:b/>
                <w:sz w:val="16"/>
                <w:szCs w:val="16"/>
                <w:highlight w:val="lightGray"/>
              </w:rPr>
              <w:t>8.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1FDFE3" w14:textId="0D50F8C9" w:rsidR="004D5829" w:rsidRPr="000D0E6F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D0E6F">
              <w:rPr>
                <w:rFonts w:ascii="Arial" w:hAnsi="Arial" w:cs="Arial"/>
                <w:b/>
                <w:bCs/>
                <w:sz w:val="16"/>
                <w:szCs w:val="16"/>
              </w:rPr>
              <w:t>Zał.7</w:t>
            </w:r>
            <w:r w:rsidRPr="000D0E6F">
              <w:rPr>
                <w:rFonts w:ascii="Arial" w:hAnsi="Arial" w:cs="Arial"/>
                <w:sz w:val="16"/>
                <w:szCs w:val="16"/>
              </w:rPr>
              <w:t xml:space="preserve"> – Oświadczenie dotyczące źródła ciepła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7DCFDED" w14:textId="1959A0D4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wymagane</w:t>
            </w:r>
          </w:p>
        </w:tc>
      </w:tr>
      <w:tr w:rsidR="004D5829" w:rsidRPr="00250195" w14:paraId="55E2F5C8" w14:textId="06675569" w:rsidTr="004D5829">
        <w:trPr>
          <w:trHeight w:val="466"/>
        </w:trPr>
        <w:tc>
          <w:tcPr>
            <w:tcW w:w="8075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6313D1D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D4C2D">
              <w:rPr>
                <w:rFonts w:ascii="Arial" w:eastAsia="Calibri" w:hAnsi="Arial" w:cs="Arial"/>
                <w:b/>
                <w:sz w:val="18"/>
                <w:szCs w:val="18"/>
              </w:rPr>
              <w:t>II Dokumenty finansowe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A0250CF" w14:textId="77777777" w:rsidR="004D5829" w:rsidRPr="001D4C2D" w:rsidRDefault="004D5829" w:rsidP="004D582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D4C2D">
              <w:rPr>
                <w:rFonts w:ascii="Arial" w:eastAsia="Calibri" w:hAnsi="Arial" w:cs="Arial"/>
                <w:b/>
                <w:sz w:val="18"/>
                <w:szCs w:val="18"/>
              </w:rPr>
              <w:t>Wymagalność</w:t>
            </w:r>
          </w:p>
        </w:tc>
      </w:tr>
      <w:tr w:rsidR="004D5829" w:rsidRPr="00250195" w14:paraId="379512F1" w14:textId="66CD6CD7" w:rsidTr="004D5829">
        <w:trPr>
          <w:trHeight w:val="472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FBD8A9" w14:textId="636E3D8C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9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B3D7E3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Podsumowanie KPiR (narastająco miesięcznie) za dwa ostatnie lata i okres bieżący (do ostatniego zamkniętego miesiąca)</w:t>
            </w:r>
          </w:p>
        </w:tc>
        <w:tc>
          <w:tcPr>
            <w:tcW w:w="2268" w:type="dxa"/>
            <w:vAlign w:val="center"/>
          </w:tcPr>
          <w:p w14:paraId="746DE91E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wymagane -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t xml:space="preserve"> dla książki przychodów i rozchodów</w:t>
            </w:r>
          </w:p>
        </w:tc>
      </w:tr>
      <w:tr w:rsidR="004D5829" w:rsidRPr="00250195" w14:paraId="1B9AF693" w14:textId="21975202" w:rsidTr="004D5829">
        <w:trPr>
          <w:trHeight w:val="591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D0488E1" w14:textId="173C164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</w:tcBorders>
            <w:vAlign w:val="center"/>
          </w:tcPr>
          <w:p w14:paraId="62041E11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Ewidencja przychodów za ostatnie 2 lata i okres bieżący (do ostatniego zamkniętego miesiąca) plus informacja nt. ponoszonych kosztów za ostatni zamknięty rok i okres bieżący</w:t>
            </w:r>
          </w:p>
        </w:tc>
        <w:tc>
          <w:tcPr>
            <w:tcW w:w="2268" w:type="dxa"/>
            <w:vAlign w:val="center"/>
          </w:tcPr>
          <w:p w14:paraId="5302559B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 xml:space="preserve">wymagane 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t>dla ryczałtu</w:t>
            </w:r>
          </w:p>
        </w:tc>
      </w:tr>
      <w:tr w:rsidR="004D5829" w:rsidRPr="00250195" w14:paraId="4828B8BB" w14:textId="2396EE03" w:rsidTr="004D5829">
        <w:trPr>
          <w:trHeight w:val="443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F22205" w14:textId="772F634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11.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FF1A2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Miesięczne deklaracje VAT za ostatnie 6 m-cy</w:t>
            </w:r>
          </w:p>
        </w:tc>
        <w:tc>
          <w:tcPr>
            <w:tcW w:w="2268" w:type="dxa"/>
            <w:vAlign w:val="center"/>
          </w:tcPr>
          <w:p w14:paraId="04B5A933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wymagane dla podatników VAT, będących na ryczałcie lub karcie  podatkowej</w:t>
            </w:r>
          </w:p>
        </w:tc>
      </w:tr>
      <w:tr w:rsidR="004D5829" w:rsidRPr="00250195" w14:paraId="67448489" w14:textId="5522E892" w:rsidTr="004D5829">
        <w:trPr>
          <w:trHeight w:val="1102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D43C868" w14:textId="7000918D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12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6C1BE5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- Kopia decyzji US o wymiarze podatku za ostatni rok</w:t>
            </w:r>
          </w:p>
          <w:p w14:paraId="2A76D910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- Wydruk z kasy fiskalnej – za ostatnie 2 lata i okres bieżący (do ostatniego zamkniętego miesiąca)</w:t>
            </w:r>
          </w:p>
          <w:p w14:paraId="2C720F7C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- W przypadku przedsiębiorców zwolnionych z obowiązku posiadania kasy fiskalnej -  informacja w formie zestawienia/oświadczenia nt. średnich miesięcznych przychodów i kosztów ponoszonych przez wnioskodawcę.</w:t>
            </w:r>
          </w:p>
        </w:tc>
        <w:tc>
          <w:tcPr>
            <w:tcW w:w="2268" w:type="dxa"/>
            <w:vAlign w:val="center"/>
          </w:tcPr>
          <w:p w14:paraId="2EC8C544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 xml:space="preserve">wymagane 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t>dla karty podatkowej</w:t>
            </w:r>
          </w:p>
        </w:tc>
      </w:tr>
      <w:tr w:rsidR="004D5829" w:rsidRPr="00250195" w14:paraId="55E9F1E5" w14:textId="536BCB2B" w:rsidTr="004D5829">
        <w:trPr>
          <w:trHeight w:val="28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A9D7CDF" w14:textId="60DCCAAD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13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</w:tcBorders>
            <w:vAlign w:val="center"/>
          </w:tcPr>
          <w:p w14:paraId="16CC4F94" w14:textId="3A63383D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Deklaracje PIT za 2 ostatnie lata</w:t>
            </w:r>
          </w:p>
        </w:tc>
        <w:tc>
          <w:tcPr>
            <w:tcW w:w="2268" w:type="dxa"/>
            <w:vAlign w:val="center"/>
          </w:tcPr>
          <w:p w14:paraId="3715AF11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wymagane</w:t>
            </w:r>
          </w:p>
        </w:tc>
      </w:tr>
      <w:tr w:rsidR="004D5829" w:rsidRPr="00250195" w14:paraId="74594AFB" w14:textId="5A4245D4" w:rsidTr="004D5829">
        <w:trPr>
          <w:trHeight w:val="25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AF1CC6A" w14:textId="115843D0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14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</w:tcBorders>
            <w:vAlign w:val="center"/>
          </w:tcPr>
          <w:p w14:paraId="793BB966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Bilans i rachunek wyników wraz z PIT/CIT za 2 ostatnie lata i okres bieżący</w:t>
            </w:r>
          </w:p>
        </w:tc>
        <w:tc>
          <w:tcPr>
            <w:tcW w:w="2268" w:type="dxa"/>
            <w:vAlign w:val="center"/>
          </w:tcPr>
          <w:p w14:paraId="0344756B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wymagane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t xml:space="preserve"> dla pełnej księgowości</w:t>
            </w:r>
          </w:p>
        </w:tc>
      </w:tr>
      <w:tr w:rsidR="004D5829" w:rsidRPr="00250195" w14:paraId="178EB6FE" w14:textId="609F2CEB" w:rsidTr="004D5829">
        <w:trPr>
          <w:trHeight w:val="276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9E7979" w14:textId="795412FC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15.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A6CBEE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Ewidencja środków trwałych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EA5368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786EFF1D" w14:textId="53FC517A" w:rsidTr="004D5829">
        <w:trPr>
          <w:trHeight w:val="772"/>
        </w:trPr>
        <w:tc>
          <w:tcPr>
            <w:tcW w:w="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0EEBA3" w14:textId="492EA12F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C72C35A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 xml:space="preserve">Uchwała Zgromadzenia Wspólników (Akcjonariuszy) zatwierdzająca sprawozdanie finansowe za ostatni rok oraz określająca przeznaczenie osiągniętego zysku 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br/>
              <w:t>(dot. spółek prawa handlowego).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9BD2631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35290841" w14:textId="3C796804" w:rsidTr="004D5829">
        <w:trPr>
          <w:trHeight w:val="454"/>
        </w:trPr>
        <w:tc>
          <w:tcPr>
            <w:tcW w:w="8075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53DE927" w14:textId="77777777" w:rsidR="004D5829" w:rsidRPr="001D4C2D" w:rsidRDefault="004D5829" w:rsidP="004D582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D4C2D">
              <w:rPr>
                <w:rFonts w:ascii="Arial" w:eastAsia="Calibri" w:hAnsi="Arial" w:cs="Arial"/>
                <w:b/>
                <w:sz w:val="18"/>
                <w:szCs w:val="18"/>
              </w:rPr>
              <w:t>III - Dokumenty potwierdzające legalność i zakres działalności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326737B" w14:textId="77777777" w:rsidR="004D5829" w:rsidRPr="001D4C2D" w:rsidRDefault="004D5829" w:rsidP="004D582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D4C2D">
              <w:rPr>
                <w:rFonts w:ascii="Arial" w:eastAsia="Calibri" w:hAnsi="Arial" w:cs="Arial"/>
                <w:b/>
                <w:sz w:val="18"/>
                <w:szCs w:val="18"/>
              </w:rPr>
              <w:t>Wymagalność</w:t>
            </w:r>
          </w:p>
        </w:tc>
      </w:tr>
      <w:tr w:rsidR="004D5829" w:rsidRPr="00250195" w14:paraId="4CE7614E" w14:textId="216CD1D6" w:rsidTr="004D5829">
        <w:trPr>
          <w:trHeight w:val="665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22E85E6" w14:textId="32A3F7D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</w:tcBorders>
            <w:vAlign w:val="center"/>
          </w:tcPr>
          <w:p w14:paraId="4DD38BB1" w14:textId="1D544B42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 xml:space="preserve">Akt notarialny umowy spółki z o.o., statut spółki akcyjnej (tekst jednolity potwierdzony notarialnie lub tekst pierwotny plus wszystkie akty zmieniające), umowa spółki cywilnej wraz z </w:t>
            </w:r>
            <w:r w:rsidRPr="003174FC">
              <w:rPr>
                <w:rFonts w:ascii="Arial" w:eastAsia="Calibri" w:hAnsi="Arial" w:cs="Arial"/>
                <w:sz w:val="16"/>
                <w:szCs w:val="16"/>
              </w:rPr>
              <w:t>aneksami lub inny dokument potwierdzający zakres działania</w:t>
            </w:r>
            <w:r w:rsidRPr="001D4C2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7A2D58D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593BCB97" w14:textId="2661BCD7" w:rsidTr="004D5829">
        <w:trPr>
          <w:trHeight w:val="282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38CDA6E" w14:textId="5767B3C4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18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</w:tcBorders>
            <w:vAlign w:val="center"/>
          </w:tcPr>
          <w:p w14:paraId="2DA499C9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Zezwolenie (koncesja, licencje ) w przypadku działalności wymagającej zezwolenia.</w:t>
            </w:r>
          </w:p>
        </w:tc>
        <w:tc>
          <w:tcPr>
            <w:tcW w:w="2268" w:type="dxa"/>
            <w:vAlign w:val="center"/>
          </w:tcPr>
          <w:p w14:paraId="1EAC761C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1C300056" w14:textId="384BADD9" w:rsidTr="004D5829">
        <w:trPr>
          <w:trHeight w:val="284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FE3B44" w14:textId="40685D0A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19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34909E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Pełnomocnictwo osób działających w imieniu wnioskodawcy/Upoważnienie do kontaktu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C9CF356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2EE4E644" w14:textId="59CB2966" w:rsidTr="004D5829">
        <w:trPr>
          <w:trHeight w:val="774"/>
        </w:trPr>
        <w:tc>
          <w:tcPr>
            <w:tcW w:w="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9B1C4" w14:textId="780B3E0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20.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57593D4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Dokumenty określające prawa do lokalu, w którym prowadzona jest działalność gospodarcza (siedziba, filie, oddziały, dodatkowe miejsca prowadzenia działalności)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AB50DF3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wymagane</w:t>
            </w:r>
          </w:p>
        </w:tc>
      </w:tr>
      <w:tr w:rsidR="004D5829" w:rsidRPr="00250195" w14:paraId="40340F58" w14:textId="38E7CF16" w:rsidTr="004D5829">
        <w:trPr>
          <w:trHeight w:val="454"/>
        </w:trPr>
        <w:tc>
          <w:tcPr>
            <w:tcW w:w="8075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E628104" w14:textId="77777777" w:rsidR="004D5829" w:rsidRPr="001D4C2D" w:rsidRDefault="004D5829" w:rsidP="004D582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D4C2D">
              <w:rPr>
                <w:rFonts w:ascii="Arial" w:eastAsia="Calibri" w:hAnsi="Arial" w:cs="Arial"/>
                <w:b/>
                <w:sz w:val="18"/>
                <w:szCs w:val="18"/>
              </w:rPr>
              <w:t>IV - Dokumenty związane z regulowaniem zobowiązań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3FC46C7" w14:textId="77777777" w:rsidR="004D5829" w:rsidRPr="001D4C2D" w:rsidRDefault="004D5829" w:rsidP="004D582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D4C2D">
              <w:rPr>
                <w:rFonts w:ascii="Arial" w:eastAsia="Calibri" w:hAnsi="Arial" w:cs="Arial"/>
                <w:b/>
                <w:sz w:val="18"/>
                <w:szCs w:val="18"/>
              </w:rPr>
              <w:t>Wymagalność</w:t>
            </w:r>
          </w:p>
        </w:tc>
      </w:tr>
      <w:tr w:rsidR="004D5829" w:rsidRPr="00250195" w14:paraId="4C282D52" w14:textId="1509DB56" w:rsidTr="004D5829">
        <w:trPr>
          <w:trHeight w:val="587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3D6EA6" w14:textId="06E0D433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21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</w:tcBorders>
            <w:vAlign w:val="center"/>
          </w:tcPr>
          <w:p w14:paraId="57CA9B50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Zaświadczenie organu podatkowego o niezaleganiu ze zobowiązaniami wobec budżetu (ważność dokumentu 30 dni, konieczny oryginał)</w:t>
            </w:r>
          </w:p>
        </w:tc>
        <w:tc>
          <w:tcPr>
            <w:tcW w:w="2268" w:type="dxa"/>
            <w:vAlign w:val="center"/>
          </w:tcPr>
          <w:p w14:paraId="12B53112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wymagane</w:t>
            </w:r>
          </w:p>
        </w:tc>
      </w:tr>
      <w:tr w:rsidR="004D5829" w:rsidRPr="00250195" w14:paraId="446CA0EB" w14:textId="6EE7A3BD" w:rsidTr="004D5829">
        <w:trPr>
          <w:trHeight w:val="411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C5F7BF4" w14:textId="7A39654A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</w:tcBorders>
            <w:vAlign w:val="center"/>
          </w:tcPr>
          <w:p w14:paraId="36231F53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Zaświadczenie ZUS o niezaleganiu ze składkami (ważność dokumentu 30 dni, konieczny oryginał)</w:t>
            </w:r>
          </w:p>
        </w:tc>
        <w:tc>
          <w:tcPr>
            <w:tcW w:w="2268" w:type="dxa"/>
            <w:vAlign w:val="center"/>
          </w:tcPr>
          <w:p w14:paraId="7C758B44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wymagane</w:t>
            </w:r>
          </w:p>
        </w:tc>
      </w:tr>
      <w:tr w:rsidR="004D5829" w:rsidRPr="00250195" w14:paraId="3E7A5195" w14:textId="4E7341F7" w:rsidTr="004D5829">
        <w:trPr>
          <w:trHeight w:val="711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642E5" w14:textId="06EFD401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23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2117C4" w14:textId="25709F84" w:rsidR="004D5829" w:rsidRPr="003174FC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174FC">
              <w:rPr>
                <w:rFonts w:ascii="Arial" w:eastAsia="Calibri" w:hAnsi="Arial" w:cs="Arial"/>
                <w:sz w:val="16"/>
                <w:szCs w:val="16"/>
              </w:rPr>
              <w:t>Uchwała wspólników określająca górną granicę zaciąganych zobowiązań, Uchwała dotycząca zgody Zgromadzenia wspólników na zaciągnięcie wnioskowanej pożyczki lub zgoda instytucji nadrzędnej na zaciągnięcie wnioskowanej pożyczki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C99AC78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3151D94F" w14:textId="1107AA89" w:rsidTr="004D5829">
        <w:trPr>
          <w:trHeight w:val="1554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98A0BC" w14:textId="39A4D140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5B43CE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Dokumentacja posiadanych zobowiązań (kredyty, leasingi, pożyczki i inne) w postaci:</w:t>
            </w:r>
          </w:p>
          <w:p w14:paraId="77452B3F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- opinii z instytucji finansujących zawierających informacje nt. kwoty zobowiązania, aktualnego zadłużenia, zabezpieczeń, terminu całkowitej spłaty oraz terminowości spłat lub</w:t>
            </w:r>
          </w:p>
          <w:p w14:paraId="33990201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 xml:space="preserve">- aktualny raport BIK potwierdzający wysokość zobowiązań i terminowość spłat </w:t>
            </w:r>
          </w:p>
          <w:p w14:paraId="0FEEAC6B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lub</w:t>
            </w:r>
          </w:p>
          <w:p w14:paraId="5259465C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- kopii umów dot. każdego zobowiązania wraz z harmonogramami i wydrukami spłat trzech ostatnich rat  każdego ze zobowiązań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ED07D2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297F2898" w14:textId="416B9754" w:rsidTr="004D5829">
        <w:trPr>
          <w:trHeight w:val="1198"/>
        </w:trPr>
        <w:tc>
          <w:tcPr>
            <w:tcW w:w="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A7342" w14:textId="4D83AB45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25.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7F4705D" w14:textId="77777777" w:rsidR="004D5829" w:rsidRPr="001D4C2D" w:rsidRDefault="004D5829" w:rsidP="004D5829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Dokument o posiadanych rachunkach bankowych w formie:</w:t>
            </w:r>
          </w:p>
          <w:p w14:paraId="67875AE7" w14:textId="77777777" w:rsidR="004D5829" w:rsidRPr="001D4C2D" w:rsidRDefault="004D5829" w:rsidP="004D5829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- zaświadczenia z banku o rachunku/rachunkach bieżącym/cych  wnioskodawcy zawierające informację o tytułach egzekucyjnych (ważność dokumentu 30 dni, konieczny oryginał)</w:t>
            </w:r>
          </w:p>
          <w:p w14:paraId="4EB735D2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- innej, zaakceptowanej przez Zarząd (w przypadku firmy rozpoczynającej działalność)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5989453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wymagane</w:t>
            </w:r>
          </w:p>
        </w:tc>
      </w:tr>
      <w:tr w:rsidR="004D5829" w:rsidRPr="00250195" w14:paraId="6BC4298A" w14:textId="2D93C340" w:rsidTr="004D5829">
        <w:trPr>
          <w:trHeight w:val="414"/>
        </w:trPr>
        <w:tc>
          <w:tcPr>
            <w:tcW w:w="80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E450D0A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D4C2D">
              <w:rPr>
                <w:rFonts w:ascii="Arial" w:eastAsia="Calibri" w:hAnsi="Arial" w:cs="Arial"/>
                <w:b/>
                <w:sz w:val="18"/>
                <w:szCs w:val="18"/>
              </w:rPr>
              <w:t>V  Dokumenty dotyczące proponowanego zabezpieczenia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A11E67E" w14:textId="77777777" w:rsidR="004D5829" w:rsidRPr="001D4C2D" w:rsidRDefault="004D5829" w:rsidP="004D582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D4C2D">
              <w:rPr>
                <w:rFonts w:ascii="Arial" w:eastAsia="Calibri" w:hAnsi="Arial" w:cs="Arial"/>
                <w:b/>
                <w:sz w:val="18"/>
                <w:szCs w:val="18"/>
              </w:rPr>
              <w:t>Wymagalność</w:t>
            </w:r>
          </w:p>
        </w:tc>
      </w:tr>
      <w:tr w:rsidR="004D5829" w:rsidRPr="00250195" w14:paraId="16F754E1" w14:textId="2346340C" w:rsidTr="004D5829">
        <w:trPr>
          <w:trHeight w:val="499"/>
        </w:trPr>
        <w:tc>
          <w:tcPr>
            <w:tcW w:w="71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A950F" w14:textId="5902AFCF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CB53916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Kopia polisy ubezpieczeniowej nieruchomości proponowanej jako zabezpieczenie (wyłącznie jeśli na moment złożenia wniosku o pożyczkę nieruchomość jest ubezpieczona)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F5BFCA0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354985BD" w14:textId="6C882F7A" w:rsidTr="004D5829">
        <w:trPr>
          <w:trHeight w:val="28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97FEB8B" w14:textId="571F842B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27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</w:tcBorders>
            <w:vAlign w:val="center"/>
          </w:tcPr>
          <w:p w14:paraId="2B7C08FE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Wypis z rejestru gruntów/kartoteki budynków – w przypadku nieruchomości zabudowanej</w:t>
            </w:r>
          </w:p>
        </w:tc>
        <w:tc>
          <w:tcPr>
            <w:tcW w:w="2268" w:type="dxa"/>
            <w:vAlign w:val="center"/>
          </w:tcPr>
          <w:p w14:paraId="5071B56A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48C0ACAF" w14:textId="68EB622C" w:rsidTr="004D5829">
        <w:trPr>
          <w:trHeight w:val="376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C8285" w14:textId="6F1E5C01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28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480081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Dokumenty do wybranego funduszu poręczeń kredytowych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8484D0D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769B3AC0" w14:textId="1C1DB8F4" w:rsidTr="004D5829">
        <w:trPr>
          <w:trHeight w:val="460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DA1EC" w14:textId="7ABC9243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29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 xml:space="preserve">. 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29A73C" w14:textId="0D81B27E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sz w:val="16"/>
                <w:szCs w:val="16"/>
              </w:rPr>
              <w:t>W przypadku poręczenia osoby fizycznej: Zał. 1, Zał. 3a/3, PIT za ostatni rok, dokumentacja dochodów i zobowiązań proponowanego poręczyciela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B019419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4F36B11F" w14:textId="1A8F81CD" w:rsidTr="004D5829">
        <w:trPr>
          <w:trHeight w:val="900"/>
        </w:trPr>
        <w:tc>
          <w:tcPr>
            <w:tcW w:w="7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CBA95" w14:textId="08F86963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30.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CEDB05" w14:textId="3E5E5A95" w:rsidR="004D5829" w:rsidRPr="003174FC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174FC">
              <w:rPr>
                <w:rFonts w:ascii="Arial" w:eastAsia="Calibri" w:hAnsi="Arial" w:cs="Arial"/>
                <w:sz w:val="16"/>
                <w:szCs w:val="16"/>
              </w:rPr>
              <w:t>Uchwała dotycząca zgody Zgromadzenia wspólników na zabezpieczenie wnioskowanej pożyczki majątkiem spółki lub Uchwała dotycząca zgody instytucji nadrzędnej na zabezpieczenie wnioskowanej pożyczki majątkiem przedsiębiorstwa komunalnego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B51014" w14:textId="730046B2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0B281364" w14:textId="7C151228" w:rsidTr="004D5829">
        <w:trPr>
          <w:trHeight w:val="460"/>
        </w:trPr>
        <w:tc>
          <w:tcPr>
            <w:tcW w:w="8075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E47B2D4" w14:textId="77777777" w:rsidR="004D5829" w:rsidRPr="001D4C2D" w:rsidRDefault="004D5829" w:rsidP="004D5829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D4C2D">
              <w:rPr>
                <w:rFonts w:ascii="Arial" w:eastAsia="Calibri" w:hAnsi="Arial" w:cs="Arial"/>
                <w:b/>
                <w:sz w:val="18"/>
                <w:szCs w:val="18"/>
              </w:rPr>
              <w:t>VI Dokumenty dotyczące efektywności energetycznej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C73A259" w14:textId="78F0C5BB" w:rsidR="004D5829" w:rsidRPr="001D4C2D" w:rsidRDefault="004D5829" w:rsidP="004D582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D4C2D">
              <w:rPr>
                <w:rFonts w:ascii="Arial" w:eastAsia="Calibri" w:hAnsi="Arial" w:cs="Arial"/>
                <w:b/>
                <w:sz w:val="18"/>
                <w:szCs w:val="18"/>
              </w:rPr>
              <w:t>Wymagalność</w:t>
            </w:r>
          </w:p>
        </w:tc>
      </w:tr>
      <w:tr w:rsidR="004D5829" w:rsidRPr="00250195" w14:paraId="02E3CB03" w14:textId="29791E90" w:rsidTr="004D5829">
        <w:trPr>
          <w:trHeight w:val="460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7C9BC0" w14:textId="3640B798" w:rsidR="004D5829" w:rsidRPr="001D4C2D" w:rsidRDefault="004D5829" w:rsidP="004D5829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2C43" w14:textId="2BE6C3B5" w:rsidR="004D5829" w:rsidRPr="001D4C2D" w:rsidRDefault="004D5829" w:rsidP="004D5829">
            <w:p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1D4C2D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 xml:space="preserve">Audyt energetyczny </w:t>
            </w:r>
            <w:r w:rsidRPr="001D4C2D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ab/>
            </w:r>
          </w:p>
          <w:p w14:paraId="0F347189" w14:textId="72042608" w:rsidR="004D5829" w:rsidRPr="001D4C2D" w:rsidRDefault="004D5829" w:rsidP="004D582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4C2D">
              <w:rPr>
                <w:rFonts w:ascii="Arial" w:hAnsi="Arial" w:cs="Arial"/>
                <w:sz w:val="16"/>
                <w:szCs w:val="16"/>
              </w:rPr>
              <w:t xml:space="preserve">W odniesieniu do zakresu polegającego na wykonaniu głębokiej i kompleksowej termomodernizacji budynków, audyt energetyczny należy opracować zgodnie z Rozporządzeniem Ministra Infrastruktury z dnia 17 marca 2009 r. w sprawie szczegółowego zakresu i form audytu energetycznego oraz części audytu remontowego, wzorów kart audytów, a także algorytmu oceny opłacalności przedsięwzięcia termomodernizacyjnego. </w:t>
            </w:r>
          </w:p>
          <w:p w14:paraId="771E5F47" w14:textId="77777777" w:rsidR="004D5829" w:rsidRPr="001D4C2D" w:rsidRDefault="004D5829" w:rsidP="004D582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4C2D">
              <w:rPr>
                <w:rFonts w:ascii="Arial" w:hAnsi="Arial" w:cs="Arial"/>
                <w:sz w:val="16"/>
                <w:szCs w:val="16"/>
              </w:rPr>
              <w:t xml:space="preserve">Dla pozostałych działań przyczyniających się do poprawy efektywności energetycznej przedsiębiorstwa (innych niż termomodernizacja budynków) należy sporządzić audyt efektywności energetycznej, o którym mowa w art. 20 ust. 5 pkt 1 Ustawy z dnia 20 maja 2016 r. o efektywności energetycznej, opracowany zgodnie zasadami określonymi w art. 25 ust. 1 ww. ustawy oraz Rozporządzeniu Ministra Energii z dnia 5 października 2017 r. w sprawie szczegółowego zakresu i sposobu sporządzania audytu efektywności energetycznej oraz metod obliczania oszczędności energii. </w:t>
            </w:r>
          </w:p>
          <w:p w14:paraId="469B318B" w14:textId="77777777" w:rsidR="004D5829" w:rsidRPr="001D4C2D" w:rsidRDefault="004D5829" w:rsidP="004D582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73F8774" w14:textId="51C8ED51" w:rsidR="004D5829" w:rsidRPr="001D4C2D" w:rsidRDefault="004D5829" w:rsidP="004D5829">
            <w:pPr>
              <w:rPr>
                <w:rFonts w:ascii="Arial" w:hAnsi="Arial" w:cs="Arial"/>
                <w:sz w:val="16"/>
                <w:szCs w:val="16"/>
              </w:rPr>
            </w:pPr>
            <w:r w:rsidRPr="001D4C2D">
              <w:rPr>
                <w:rFonts w:ascii="Arial" w:hAnsi="Arial" w:cs="Arial"/>
                <w:sz w:val="16"/>
                <w:szCs w:val="16"/>
              </w:rPr>
              <w:t xml:space="preserve">Poprawę charakterystyki energetycznej wyznacza się metodą opartą na standardowym sposobie użytkowania budynku lub części budynku (metoda obliczeniowa), zgodnie z metodologią wskazaną w załączniku nr 1 do Rozporządzenia Ministra Infrastruktury i Rozwoju z dnia z dnia 27 lutego 2015 </w:t>
            </w:r>
            <w:r w:rsidRPr="001D4C2D">
              <w:rPr>
                <w:rFonts w:ascii="Arial" w:hAnsi="Arial" w:cs="Arial"/>
                <w:sz w:val="16"/>
                <w:szCs w:val="16"/>
              </w:rPr>
              <w:lastRenderedPageBreak/>
              <w:t xml:space="preserve">r. w sprawie metodologii wyznaczania charakterystyki energetycznej budynku lub części budynku oraz świadectw charakterystyki energetycznej </w:t>
            </w:r>
          </w:p>
          <w:p w14:paraId="4B3C3A04" w14:textId="77777777" w:rsidR="004D5829" w:rsidRPr="001D4C2D" w:rsidRDefault="004D5829" w:rsidP="004D5829">
            <w:pPr>
              <w:spacing w:after="160" w:line="259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1D4C2D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Audyt powinien zawierać analizę efektu ekologicznego przedsięwzięcia – w rozumieniu potencjalnego zmniejszenia  emisji CO2 oraz wyliczenia redukcji wartości stężeń pyłu zawieszonego PM 10 i PM 2,5.</w:t>
            </w:r>
          </w:p>
          <w:p w14:paraId="0511DF2A" w14:textId="77777777" w:rsidR="004D5829" w:rsidRDefault="004D5829" w:rsidP="004D5829">
            <w:pPr>
              <w:jc w:val="both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E05547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W przypadku wystąpienia w projekcie elementów oświetleniowych, należy stosować metody obliczeń określone w rozporządzeniu Ministra Energii z dnia 5 października 2017 r. w sprawie szczegółowego zakresu i sposobu sporządzania audytu efektywności energetycznej oraz metod obliczania oszczędności energii (Dz. U. z 2023 r. poz. 1220).</w:t>
            </w:r>
          </w:p>
          <w:p w14:paraId="7373093C" w14:textId="77777777" w:rsidR="004D5829" w:rsidRPr="00E05547" w:rsidRDefault="004D5829" w:rsidP="004D5829">
            <w:pPr>
              <w:jc w:val="both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  <w:p w14:paraId="166FE5FA" w14:textId="19AB0A21" w:rsidR="004D5829" w:rsidRPr="00E05547" w:rsidRDefault="004D5829" w:rsidP="004D5829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E05547">
              <w:rPr>
                <w:rFonts w:ascii="Arial" w:hAnsi="Arial" w:cs="Arial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Audyt powinien zawierać informację o wartości wskaźników, których lista udostępniona jest na stronie K-PFP. </w:t>
            </w:r>
            <w:r w:rsidRPr="00DA6933">
              <w:rPr>
                <w:rFonts w:ascii="Arial" w:hAnsi="Arial" w:cs="Arial"/>
                <w:b/>
                <w:bCs/>
                <w:kern w:val="2"/>
                <w:sz w:val="16"/>
                <w:szCs w:val="16"/>
                <w14:ligatures w14:val="standardContextual"/>
              </w:rPr>
              <w:t>Dla ułatwienia pracy audytora uzupełniona o wartości wskaźników lista powinna stanowić Załącznik do audytu</w:t>
            </w:r>
            <w:r w:rsidRPr="00E05547">
              <w:rPr>
                <w:rFonts w:ascii="Arial" w:hAnsi="Arial" w:cs="Arial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5766" w14:textId="3755E9D8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wymagane</w:t>
            </w:r>
          </w:p>
        </w:tc>
      </w:tr>
      <w:tr w:rsidR="004D5829" w:rsidRPr="00250195" w14:paraId="25B557EB" w14:textId="6E2A64BA" w:rsidTr="004D5829">
        <w:trPr>
          <w:trHeight w:val="111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F0E1FE" w14:textId="6BD01EFA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967A" w14:textId="0756D30A" w:rsidR="004D5829" w:rsidRPr="001D4C2D" w:rsidRDefault="004D5829" w:rsidP="004D5829">
            <w:pPr>
              <w:rPr>
                <w:rFonts w:ascii="Arial" w:hAnsi="Arial" w:cs="Arial"/>
                <w:sz w:val="16"/>
                <w:szCs w:val="16"/>
              </w:rPr>
            </w:pPr>
            <w:r w:rsidRPr="001D4C2D">
              <w:rPr>
                <w:rFonts w:ascii="Arial" w:hAnsi="Arial" w:cs="Arial"/>
                <w:sz w:val="16"/>
                <w:szCs w:val="16"/>
              </w:rPr>
              <w:t xml:space="preserve">Audyt efektywności energetycznej ex post – </w:t>
            </w:r>
            <w:r w:rsidRPr="001D4C2D">
              <w:rPr>
                <w:rFonts w:ascii="Arial" w:hAnsi="Arial" w:cs="Arial"/>
                <w:b/>
                <w:bCs/>
                <w:sz w:val="16"/>
                <w:szCs w:val="16"/>
              </w:rPr>
              <w:t>po zakończeniu inwestycji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B1EB" w14:textId="00CEA67C" w:rsidR="004D5829" w:rsidRPr="001D4C2D" w:rsidRDefault="004D5829" w:rsidP="004D5829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D4C2D">
              <w:rPr>
                <w:rFonts w:ascii="Arial" w:hAnsi="Arial" w:cs="Arial"/>
                <w:b/>
                <w:bCs/>
                <w:sz w:val="16"/>
                <w:szCs w:val="16"/>
              </w:rPr>
              <w:t>wymagane przy  poprawie efektywności energetycznej przedsiębiorstwa (inn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ej</w:t>
            </w:r>
            <w:r w:rsidRPr="001D4C2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niż termomodernizacja budynków)</w:t>
            </w:r>
          </w:p>
        </w:tc>
      </w:tr>
      <w:tr w:rsidR="004D5829" w:rsidRPr="00250195" w14:paraId="50320B65" w14:textId="713CE478" w:rsidTr="004D5829">
        <w:trPr>
          <w:trHeight w:val="846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EFD53A" w14:textId="2A415814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98B" w14:textId="16E5A552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 xml:space="preserve">Świadectwo charakterystyki energetycznej </w:t>
            </w:r>
            <w: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na dzień złożenia</w:t>
            </w:r>
            <w:r w:rsidRPr="001D4C2D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 xml:space="preserve"> wniosku i po zakończeniu inwestycji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C3A2" w14:textId="6AA1B9D1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 xml:space="preserve">wymagane przy </w:t>
            </w:r>
            <w:r w:rsidRPr="001D4C2D">
              <w:t xml:space="preserve"> </w:t>
            </w: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głębokiej i kompleksowej termomodernizacji budynków</w:t>
            </w:r>
          </w:p>
        </w:tc>
      </w:tr>
      <w:tr w:rsidR="004D5829" w:rsidRPr="00250195" w14:paraId="69A4FF3F" w14:textId="07251E9F" w:rsidTr="004D5829">
        <w:trPr>
          <w:trHeight w:val="2272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EC10F6" w14:textId="27DCC977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25525">
              <w:rPr>
                <w:rFonts w:ascii="Arial" w:eastAsia="Calibri" w:hAnsi="Arial" w:cs="Arial"/>
                <w:b/>
                <w:sz w:val="16"/>
                <w:szCs w:val="16"/>
              </w:rPr>
              <w:t>34.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B3C8" w14:textId="77777777" w:rsidR="004D5829" w:rsidRPr="001D4C2D" w:rsidRDefault="004D5829" w:rsidP="004D5829">
            <w:pPr>
              <w:pStyle w:val="Tekstkomentarz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C8C8B6" w14:textId="77777777" w:rsidR="004D5829" w:rsidRPr="001D4C2D" w:rsidRDefault="004D5829" w:rsidP="004D5829">
            <w:pPr>
              <w:pStyle w:val="Tekstkomentarz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4C2D">
              <w:rPr>
                <w:rFonts w:ascii="Arial" w:hAnsi="Arial" w:cs="Arial"/>
                <w:sz w:val="16"/>
                <w:szCs w:val="16"/>
              </w:rPr>
              <w:t>Ekspertyza ornitologiczna i chiropterologiczna budynku w przypadku przedsięwzięć przewidujących ocieplenie ścian i inne uszczelnianie budynku.</w:t>
            </w:r>
          </w:p>
          <w:p w14:paraId="35C8CBC7" w14:textId="77777777" w:rsidR="004D5829" w:rsidRPr="001D4C2D" w:rsidRDefault="004D5829" w:rsidP="004D582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4C2D">
              <w:rPr>
                <w:rFonts w:ascii="Arial" w:hAnsi="Arial" w:cs="Arial"/>
                <w:sz w:val="16"/>
                <w:szCs w:val="16"/>
              </w:rPr>
              <w:t>Opracowana zgodnie z Wytycznymi Regionalnego Dyrektora Ochrony Środowiska w Bydgoszczy do prowadzenia inwentaryzacji ornitologicznych budynków. W odniesieniu do projektów uwzględniających ocieplanie ścian i inne uszczelnianie budynków, niezbędne będzie postępowanie zgodnie z wymogami dotyczącymi ochrony gatunkowej zwierząt zgodnie z §10 pkt 4 lit. h rozporządzenia Ministra Środowiska z dnia 16 grudnia 2016 r. w sprawie ochrony gatunkowej zwierząt (Dz. U. z 2022 r. poz. 2380) oraz art. 52 ustawy z dnia 16 kwietnia 2004 r. o ochronie przyrody (Dz. U. z 2024 r. poz. 1478), tj. między innymi dostosowaniu sposobów i terminów wykonywania prac budowlanych, remontowych i innych, tak aby zminimalizować ich wpływ na zwierzęta i ich siedliska.</w:t>
            </w:r>
          </w:p>
          <w:p w14:paraId="3D537D17" w14:textId="77777777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F2BF62" w14:textId="358441A9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196DF793" w14:textId="4679484F" w:rsidTr="004D5829">
        <w:trPr>
          <w:trHeight w:val="1298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E0FC42" w14:textId="5C2997AC" w:rsidR="004D5829" w:rsidRPr="00625525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25525">
              <w:rPr>
                <w:rFonts w:ascii="Arial" w:eastAsia="Calibri" w:hAnsi="Arial" w:cs="Arial"/>
                <w:b/>
                <w:sz w:val="16"/>
                <w:szCs w:val="16"/>
              </w:rPr>
              <w:t>35.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3A7127" w14:textId="04E203D5" w:rsidR="004D5829" w:rsidRPr="001D4C2D" w:rsidRDefault="004D5829" w:rsidP="004D5829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4C2D">
              <w:rPr>
                <w:rFonts w:ascii="Arial" w:hAnsi="Arial" w:cs="Arial"/>
                <w:sz w:val="16"/>
                <w:szCs w:val="16"/>
              </w:rPr>
              <w:t>Zaświadczenie/Oświadczenie odpowiedniego organu odpowiedzialnego na danym obszarze za zaopatrzenie w ciepło, iż na danym obszarze objętym projektem przyłączenie do sieci ciepłowniczej nie jest planowane lub rozwój sieci ciepłowniczej na tym obszarze został zaplanowany po okresie realizacji Programu, czyli po 2029 r. lub  uzasadniające o braku warunków technicznych i ekonomicznych do przyłączenia i dostarczenia ciepła z sieci.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3C4B4" w14:textId="1A82D1FF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5AE67783" w14:textId="35784DD9" w:rsidTr="004D5829">
        <w:trPr>
          <w:trHeight w:val="46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22B8C" w14:textId="42AC793A" w:rsidR="004D5829" w:rsidRPr="00625525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25525">
              <w:rPr>
                <w:rFonts w:ascii="Arial" w:eastAsia="Calibri" w:hAnsi="Arial" w:cs="Arial"/>
                <w:b/>
                <w:sz w:val="16"/>
                <w:szCs w:val="16"/>
              </w:rPr>
              <w:t>36.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7D98A4" w14:textId="261C9549" w:rsidR="004D5829" w:rsidRPr="001D4C2D" w:rsidRDefault="004D5829" w:rsidP="004D5829">
            <w:pPr>
              <w:rPr>
                <w:rFonts w:ascii="Arial" w:hAnsi="Arial" w:cs="Arial"/>
                <w:sz w:val="16"/>
                <w:szCs w:val="16"/>
              </w:rPr>
            </w:pPr>
            <w:r w:rsidRPr="001D4C2D">
              <w:rPr>
                <w:rFonts w:ascii="Arial" w:hAnsi="Arial" w:cs="Arial"/>
                <w:sz w:val="16"/>
                <w:szCs w:val="16"/>
              </w:rPr>
              <w:t>Pozwoleni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1D4C2D">
              <w:rPr>
                <w:rFonts w:ascii="Arial" w:hAnsi="Arial" w:cs="Arial"/>
                <w:sz w:val="16"/>
                <w:szCs w:val="16"/>
              </w:rPr>
              <w:t xml:space="preserve"> na realizację przedsięwzięcia /zgłoszenie</w:t>
            </w:r>
            <w:r>
              <w:rPr>
                <w:rFonts w:ascii="Arial" w:hAnsi="Arial" w:cs="Arial"/>
                <w:sz w:val="16"/>
                <w:szCs w:val="16"/>
              </w:rPr>
              <w:t xml:space="preserve"> lub oświadczenie o braku konieczności uzyskania pozwolenia/zgłoszenia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58BF1" w14:textId="1FD8742E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5209D0DF" w14:textId="744265E8" w:rsidTr="004D5829">
        <w:trPr>
          <w:trHeight w:val="460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83CA0F" w14:textId="6DB37471" w:rsidR="004D5829" w:rsidRPr="00625525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25525">
              <w:rPr>
                <w:rFonts w:ascii="Arial" w:eastAsia="Calibri" w:hAnsi="Arial" w:cs="Arial"/>
                <w:b/>
                <w:sz w:val="16"/>
                <w:szCs w:val="16"/>
              </w:rPr>
              <w:t>37.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1C6BF" w14:textId="77777777" w:rsidR="004D5829" w:rsidRPr="001D4C2D" w:rsidRDefault="004D5829" w:rsidP="004D5829">
            <w:pPr>
              <w:pStyle w:val="Tekstkomentarz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02540B" w14:textId="77777777" w:rsidR="004D5829" w:rsidRPr="001D4C2D" w:rsidRDefault="004D5829" w:rsidP="004D5829">
            <w:pPr>
              <w:pStyle w:val="Tekstkomentarz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4C2D">
              <w:rPr>
                <w:rFonts w:ascii="Arial" w:hAnsi="Arial" w:cs="Arial"/>
                <w:sz w:val="16"/>
                <w:szCs w:val="16"/>
              </w:rPr>
              <w:t xml:space="preserve">Zaświadczenie wydane przez konserwatora zabytków, jeśli przedmiotem Projektu będzie budynek uznany za zabytek. </w:t>
            </w:r>
          </w:p>
          <w:p w14:paraId="18EB89C1" w14:textId="77777777" w:rsidR="004D5829" w:rsidRPr="001D4C2D" w:rsidRDefault="004D5829" w:rsidP="004D58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05E99" w14:textId="1A9D6E05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42E63473" w14:textId="532E89CE" w:rsidTr="004D5829">
        <w:trPr>
          <w:trHeight w:val="460"/>
        </w:trPr>
        <w:tc>
          <w:tcPr>
            <w:tcW w:w="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E7EA3" w14:textId="07DB16DB" w:rsidR="004D5829" w:rsidRPr="00625525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 w:rsidR="00385FF2">
              <w:rPr>
                <w:rFonts w:ascii="Arial" w:eastAsia="Calibri" w:hAnsi="Arial" w:cs="Arial"/>
                <w:b/>
                <w:sz w:val="16"/>
                <w:szCs w:val="16"/>
              </w:rPr>
              <w:t>9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ECFCF1" w14:textId="2BF1429A" w:rsidR="004D5829" w:rsidRPr="001D4C2D" w:rsidRDefault="004D5829" w:rsidP="004D5829">
            <w:pPr>
              <w:rPr>
                <w:rFonts w:ascii="Arial" w:hAnsi="Arial" w:cs="Arial"/>
                <w:sz w:val="16"/>
                <w:szCs w:val="16"/>
              </w:rPr>
            </w:pPr>
            <w:r w:rsidRPr="001D4C2D">
              <w:rPr>
                <w:rFonts w:ascii="Arial" w:hAnsi="Arial" w:cs="Arial"/>
                <w:sz w:val="16"/>
                <w:szCs w:val="16"/>
              </w:rPr>
              <w:t>Polisa ubezpieczeniowa nieruchomości wraz z potwierdzeniem opłacenia składki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09F8F" w14:textId="2BFBF9AA" w:rsidR="004D5829" w:rsidRPr="001D4C2D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4E694F7D" w14:textId="599F80AA" w:rsidTr="004D5829">
        <w:trPr>
          <w:trHeight w:val="294"/>
        </w:trPr>
        <w:tc>
          <w:tcPr>
            <w:tcW w:w="1034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C12202E" w14:textId="3C4825A9" w:rsidR="004D5829" w:rsidRPr="001D4C2D" w:rsidRDefault="004D5829" w:rsidP="004D5829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D4C2D">
              <w:rPr>
                <w:rFonts w:ascii="Arial" w:eastAsia="Calibri" w:hAnsi="Arial" w:cs="Arial"/>
                <w:b/>
                <w:sz w:val="18"/>
                <w:szCs w:val="18"/>
              </w:rPr>
              <w:t>VI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1D4C2D">
              <w:rPr>
                <w:rFonts w:ascii="Arial" w:eastAsia="Calibri" w:hAnsi="Arial" w:cs="Arial"/>
                <w:b/>
                <w:sz w:val="18"/>
                <w:szCs w:val="18"/>
              </w:rPr>
              <w:t xml:space="preserve"> Inne</w:t>
            </w:r>
          </w:p>
        </w:tc>
      </w:tr>
      <w:tr w:rsidR="004D5829" w:rsidRPr="00250195" w14:paraId="253C21A5" w14:textId="49CF72BA" w:rsidTr="004D5829">
        <w:trPr>
          <w:trHeight w:val="373"/>
        </w:trPr>
        <w:tc>
          <w:tcPr>
            <w:tcW w:w="71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B52E4" w14:textId="71AD2DAD" w:rsidR="004D5829" w:rsidRPr="00625525" w:rsidRDefault="00385FF2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39</w:t>
            </w:r>
            <w:r w:rsidR="004D5829" w:rsidRPr="00625525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47BE8E" w14:textId="77777777" w:rsidR="004D5829" w:rsidRPr="001D4C2D" w:rsidRDefault="004D5829" w:rsidP="004D5829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Cs/>
                <w:sz w:val="16"/>
                <w:szCs w:val="16"/>
              </w:rPr>
              <w:t>Oświadczenie sankcyjne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366439A" w14:textId="77777777" w:rsidR="004D5829" w:rsidRPr="008679EC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79EC">
              <w:rPr>
                <w:rFonts w:ascii="Arial" w:eastAsia="Calibri" w:hAnsi="Arial" w:cs="Arial"/>
                <w:b/>
                <w:sz w:val="16"/>
                <w:szCs w:val="16"/>
              </w:rPr>
              <w:t>wymagane</w:t>
            </w:r>
          </w:p>
        </w:tc>
      </w:tr>
      <w:tr w:rsidR="004D5829" w:rsidRPr="00250195" w14:paraId="772AC5BC" w14:textId="2C123435" w:rsidTr="004D5829">
        <w:trPr>
          <w:trHeight w:val="323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EE38159" w14:textId="7DFDAFA4" w:rsidR="004D5829" w:rsidRPr="00625525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25525"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  <w:r w:rsidR="00385FF2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Pr="00625525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</w:tcBorders>
            <w:vAlign w:val="center"/>
          </w:tcPr>
          <w:p w14:paraId="48E5F4F8" w14:textId="77777777" w:rsidR="004D5829" w:rsidRPr="001D4C2D" w:rsidRDefault="004D5829" w:rsidP="004D5829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Cs/>
                <w:sz w:val="16"/>
                <w:szCs w:val="16"/>
              </w:rPr>
              <w:t>Kopie zaświadczeń o otrzymanej pomocy de minimis</w:t>
            </w:r>
          </w:p>
        </w:tc>
        <w:tc>
          <w:tcPr>
            <w:tcW w:w="2268" w:type="dxa"/>
            <w:vAlign w:val="center"/>
          </w:tcPr>
          <w:p w14:paraId="38F3AC6E" w14:textId="77777777" w:rsidR="004D5829" w:rsidRPr="008679EC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79EC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3FF2098B" w14:textId="5D1EAC85" w:rsidTr="004D5829">
        <w:trPr>
          <w:trHeight w:val="370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EF0ABF7" w14:textId="549FA5FC" w:rsidR="004D5829" w:rsidRPr="00625525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25525"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  <w:r w:rsidR="00385FF2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Pr="00625525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</w:tcBorders>
            <w:vAlign w:val="center"/>
          </w:tcPr>
          <w:p w14:paraId="32020783" w14:textId="77777777" w:rsidR="004D5829" w:rsidRPr="001D4C2D" w:rsidRDefault="004D5829" w:rsidP="004D5829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1D4C2D">
              <w:rPr>
                <w:rFonts w:ascii="Arial" w:eastAsia="Calibri" w:hAnsi="Arial" w:cs="Arial"/>
                <w:bCs/>
                <w:sz w:val="16"/>
                <w:szCs w:val="16"/>
              </w:rPr>
              <w:t>Akt rozdzielności majątkowej</w:t>
            </w:r>
          </w:p>
        </w:tc>
        <w:tc>
          <w:tcPr>
            <w:tcW w:w="2268" w:type="dxa"/>
            <w:vAlign w:val="center"/>
          </w:tcPr>
          <w:p w14:paraId="12E6EBD5" w14:textId="77777777" w:rsidR="004D5829" w:rsidRPr="008679EC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79EC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  <w:tr w:rsidR="004D5829" w:rsidRPr="00250195" w14:paraId="049C4C18" w14:textId="77777777" w:rsidTr="004D5829">
        <w:trPr>
          <w:trHeight w:val="370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D3F0120" w14:textId="68E7DE48" w:rsidR="004D5829" w:rsidRPr="00625525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  <w:r w:rsidR="00385FF2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7360" w:type="dxa"/>
            <w:tcBorders>
              <w:left w:val="single" w:sz="4" w:space="0" w:color="auto"/>
            </w:tcBorders>
            <w:vAlign w:val="center"/>
          </w:tcPr>
          <w:p w14:paraId="251B0CCE" w14:textId="702E572F" w:rsidR="004D5829" w:rsidRPr="001D4C2D" w:rsidRDefault="004D5829" w:rsidP="004D5829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3F5A31">
              <w:rPr>
                <w:rFonts w:ascii="Arial" w:eastAsia="Calibri" w:hAnsi="Arial" w:cs="Arial"/>
                <w:bCs/>
                <w:sz w:val="16"/>
                <w:szCs w:val="16"/>
              </w:rPr>
              <w:t>Inne dokumenty konieczne do przeprowadzenia analizy (na wezwanie pracownika K-PFP)</w:t>
            </w:r>
          </w:p>
        </w:tc>
        <w:tc>
          <w:tcPr>
            <w:tcW w:w="2268" w:type="dxa"/>
            <w:vAlign w:val="center"/>
          </w:tcPr>
          <w:p w14:paraId="19C70F22" w14:textId="295E3129" w:rsidR="004D5829" w:rsidRPr="008679EC" w:rsidRDefault="004D5829" w:rsidP="004D5829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F5A31">
              <w:rPr>
                <w:rFonts w:ascii="Arial" w:eastAsia="Calibri" w:hAnsi="Arial" w:cs="Arial"/>
                <w:b/>
                <w:sz w:val="16"/>
                <w:szCs w:val="16"/>
              </w:rPr>
              <w:t>jeśli dotyczy</w:t>
            </w:r>
          </w:p>
        </w:tc>
      </w:tr>
    </w:tbl>
    <w:p w14:paraId="60F9FF24" w14:textId="77777777" w:rsidR="00FE23C8" w:rsidRDefault="00FE23C8"/>
    <w:sectPr w:rsidR="00FE23C8" w:rsidSect="00250195">
      <w:headerReference w:type="default" r:id="rId8"/>
      <w:footerReference w:type="default" r:id="rId9"/>
      <w:pgSz w:w="11906" w:h="16838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47AD" w14:textId="77777777" w:rsidR="00A15D14" w:rsidRDefault="00A15D14">
      <w:pPr>
        <w:spacing w:after="0" w:line="240" w:lineRule="auto"/>
      </w:pPr>
      <w:r>
        <w:separator/>
      </w:r>
    </w:p>
  </w:endnote>
  <w:endnote w:type="continuationSeparator" w:id="0">
    <w:p w14:paraId="1DE289BC" w14:textId="77777777" w:rsidR="00A15D14" w:rsidRDefault="00A1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351863"/>
      <w:docPartObj>
        <w:docPartGallery w:val="Page Numbers (Bottom of Page)"/>
        <w:docPartUnique/>
      </w:docPartObj>
    </w:sdtPr>
    <w:sdtEndPr/>
    <w:sdtContent>
      <w:p w14:paraId="7E5AD3AB" w14:textId="77777777" w:rsidR="002111ED" w:rsidRDefault="00A91BC2">
        <w:pPr>
          <w:pStyle w:val="Stopk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77303E" w14:textId="77777777" w:rsidR="002111ED" w:rsidRDefault="00A91BC2" w:rsidP="00A91BC2">
    <w:pPr>
      <w:pStyle w:val="Stopka1"/>
      <w:jc w:val="center"/>
    </w:pPr>
    <w:r>
      <w:rPr>
        <w:noProof/>
      </w:rPr>
      <w:drawing>
        <wp:inline distT="0" distB="0" distL="0" distR="0" wp14:anchorId="115C4DAB" wp14:editId="1D1C4388">
          <wp:extent cx="6840220" cy="629285"/>
          <wp:effectExtent l="0" t="0" r="0" b="0"/>
          <wp:docPr id="13475268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26824" name="Obraz 13475268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DC97" w14:textId="77777777" w:rsidR="00A15D14" w:rsidRDefault="00A15D14">
      <w:pPr>
        <w:spacing w:after="0" w:line="240" w:lineRule="auto"/>
      </w:pPr>
      <w:r>
        <w:separator/>
      </w:r>
    </w:p>
  </w:footnote>
  <w:footnote w:type="continuationSeparator" w:id="0">
    <w:p w14:paraId="3E35724E" w14:textId="77777777" w:rsidR="00A15D14" w:rsidRDefault="00A15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D4A6" w14:textId="77777777" w:rsidR="002111ED" w:rsidRDefault="00A91BC2" w:rsidP="00A91BC2">
    <w:pPr>
      <w:pStyle w:val="Nagwek1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1B6331" wp14:editId="7EB9335A">
          <wp:simplePos x="0" y="0"/>
          <wp:positionH relativeFrom="margin">
            <wp:posOffset>5648154</wp:posOffset>
          </wp:positionH>
          <wp:positionV relativeFrom="paragraph">
            <wp:posOffset>-137680</wp:posOffset>
          </wp:positionV>
          <wp:extent cx="1105863" cy="310418"/>
          <wp:effectExtent l="0" t="0" r="0" b="0"/>
          <wp:wrapNone/>
          <wp:docPr id="151614198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141983" name="Obraz 151614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863" cy="310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</w:t>
    </w:r>
  </w:p>
  <w:p w14:paraId="5D2AA3EB" w14:textId="77777777" w:rsidR="002111ED" w:rsidRDefault="00A91BC2">
    <w:pPr>
      <w:pStyle w:val="Nagwek1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F3FAC2" wp14:editId="27E7B015">
              <wp:simplePos x="0" y="0"/>
              <wp:positionH relativeFrom="margin">
                <wp:align>center</wp:align>
              </wp:positionH>
              <wp:positionV relativeFrom="paragraph">
                <wp:posOffset>102235</wp:posOffset>
              </wp:positionV>
              <wp:extent cx="6896100" cy="0"/>
              <wp:effectExtent l="0" t="0" r="0" b="0"/>
              <wp:wrapNone/>
              <wp:docPr id="2114451010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16BC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8.05pt" to="54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" strokecolor="#7f7f7f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789C"/>
    <w:multiLevelType w:val="hybridMultilevel"/>
    <w:tmpl w:val="FDECD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96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95"/>
    <w:rsid w:val="00002CF7"/>
    <w:rsid w:val="00053666"/>
    <w:rsid w:val="00054F38"/>
    <w:rsid w:val="00096DC3"/>
    <w:rsid w:val="000A1C60"/>
    <w:rsid w:val="000B44A1"/>
    <w:rsid w:val="000D0E6F"/>
    <w:rsid w:val="0014566A"/>
    <w:rsid w:val="00150889"/>
    <w:rsid w:val="0017653F"/>
    <w:rsid w:val="001B72B0"/>
    <w:rsid w:val="001D1B47"/>
    <w:rsid w:val="001D4C2D"/>
    <w:rsid w:val="002037B8"/>
    <w:rsid w:val="002111ED"/>
    <w:rsid w:val="0021472C"/>
    <w:rsid w:val="00223BE6"/>
    <w:rsid w:val="00250195"/>
    <w:rsid w:val="00286953"/>
    <w:rsid w:val="002B0FB7"/>
    <w:rsid w:val="002B1E9B"/>
    <w:rsid w:val="002C09CD"/>
    <w:rsid w:val="002D4830"/>
    <w:rsid w:val="00306BA2"/>
    <w:rsid w:val="003174FC"/>
    <w:rsid w:val="00337784"/>
    <w:rsid w:val="00341801"/>
    <w:rsid w:val="00353030"/>
    <w:rsid w:val="00385FF2"/>
    <w:rsid w:val="003B1BD0"/>
    <w:rsid w:val="003B6631"/>
    <w:rsid w:val="003D256C"/>
    <w:rsid w:val="003E4370"/>
    <w:rsid w:val="003E5202"/>
    <w:rsid w:val="003F5A31"/>
    <w:rsid w:val="00453B69"/>
    <w:rsid w:val="004D5829"/>
    <w:rsid w:val="004D6BEB"/>
    <w:rsid w:val="00500056"/>
    <w:rsid w:val="005324B0"/>
    <w:rsid w:val="0054256F"/>
    <w:rsid w:val="005A7E98"/>
    <w:rsid w:val="005B5387"/>
    <w:rsid w:val="005C5163"/>
    <w:rsid w:val="00607F48"/>
    <w:rsid w:val="00625525"/>
    <w:rsid w:val="006743B4"/>
    <w:rsid w:val="0069279C"/>
    <w:rsid w:val="006C792E"/>
    <w:rsid w:val="006F0F4B"/>
    <w:rsid w:val="006F1A8B"/>
    <w:rsid w:val="00726655"/>
    <w:rsid w:val="00741195"/>
    <w:rsid w:val="007535F4"/>
    <w:rsid w:val="0075627C"/>
    <w:rsid w:val="00767E51"/>
    <w:rsid w:val="007D1EFD"/>
    <w:rsid w:val="00860D38"/>
    <w:rsid w:val="008679EC"/>
    <w:rsid w:val="00883D8E"/>
    <w:rsid w:val="00884542"/>
    <w:rsid w:val="00884C5E"/>
    <w:rsid w:val="008928AC"/>
    <w:rsid w:val="008A2F16"/>
    <w:rsid w:val="008E21B4"/>
    <w:rsid w:val="009232D1"/>
    <w:rsid w:val="009278C5"/>
    <w:rsid w:val="009716EB"/>
    <w:rsid w:val="00985B29"/>
    <w:rsid w:val="00992072"/>
    <w:rsid w:val="009B297D"/>
    <w:rsid w:val="009C07A9"/>
    <w:rsid w:val="009D7CC4"/>
    <w:rsid w:val="00A05F26"/>
    <w:rsid w:val="00A13D04"/>
    <w:rsid w:val="00A1483D"/>
    <w:rsid w:val="00A15D14"/>
    <w:rsid w:val="00A26587"/>
    <w:rsid w:val="00A429C3"/>
    <w:rsid w:val="00A500EA"/>
    <w:rsid w:val="00A91BC2"/>
    <w:rsid w:val="00AB1718"/>
    <w:rsid w:val="00AB3E3F"/>
    <w:rsid w:val="00AC4DFD"/>
    <w:rsid w:val="00AE08FA"/>
    <w:rsid w:val="00AF5A3B"/>
    <w:rsid w:val="00B143B8"/>
    <w:rsid w:val="00B32932"/>
    <w:rsid w:val="00B4539D"/>
    <w:rsid w:val="00B85068"/>
    <w:rsid w:val="00BB679F"/>
    <w:rsid w:val="00C273AC"/>
    <w:rsid w:val="00C35E4A"/>
    <w:rsid w:val="00C76BE3"/>
    <w:rsid w:val="00C87A9B"/>
    <w:rsid w:val="00CC4DE3"/>
    <w:rsid w:val="00CC6C4E"/>
    <w:rsid w:val="00CF491B"/>
    <w:rsid w:val="00D2334E"/>
    <w:rsid w:val="00D3154C"/>
    <w:rsid w:val="00D60C07"/>
    <w:rsid w:val="00D674FF"/>
    <w:rsid w:val="00D95E8E"/>
    <w:rsid w:val="00DA6933"/>
    <w:rsid w:val="00DD6564"/>
    <w:rsid w:val="00DE4CCC"/>
    <w:rsid w:val="00E05547"/>
    <w:rsid w:val="00E803A4"/>
    <w:rsid w:val="00E81C14"/>
    <w:rsid w:val="00EA2A8C"/>
    <w:rsid w:val="00ED0AA3"/>
    <w:rsid w:val="00FB2009"/>
    <w:rsid w:val="00FE23C8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D3A"/>
  <w15:chartTrackingRefBased/>
  <w15:docId w15:val="{480DF8BE-6CEE-4CEA-931A-970671C1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1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1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1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1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1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1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1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1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1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1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195"/>
    <w:rPr>
      <w:b/>
      <w:bCs/>
      <w:smallCaps/>
      <w:color w:val="2F5496" w:themeColor="accent1" w:themeShade="BF"/>
      <w:spacing w:val="5"/>
    </w:rPr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25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250195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5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50195"/>
  </w:style>
  <w:style w:type="table" w:customStyle="1" w:styleId="Tabela-Siatka1">
    <w:name w:val="Tabela - Siatka1"/>
    <w:basedOn w:val="Standardowy"/>
    <w:next w:val="Tabela-Siatka"/>
    <w:uiPriority w:val="39"/>
    <w:rsid w:val="002501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semiHidden/>
    <w:unhideWhenUsed/>
    <w:rsid w:val="0025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250195"/>
  </w:style>
  <w:style w:type="paragraph" w:styleId="Stopka">
    <w:name w:val="footer"/>
    <w:basedOn w:val="Normalny"/>
    <w:link w:val="StopkaZnak1"/>
    <w:uiPriority w:val="99"/>
    <w:semiHidden/>
    <w:unhideWhenUsed/>
    <w:rsid w:val="0025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50195"/>
  </w:style>
  <w:style w:type="table" w:styleId="Tabela-Siatka">
    <w:name w:val="Table Grid"/>
    <w:basedOn w:val="Standardowy"/>
    <w:uiPriority w:val="39"/>
    <w:rsid w:val="0025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aliases w:val=" Znak Znak Znak Znak1,Znak Znak Znak Znak1"/>
    <w:basedOn w:val="Normalny"/>
    <w:link w:val="TekstkomentarzaZnak"/>
    <w:uiPriority w:val="99"/>
    <w:unhideWhenUsed/>
    <w:rsid w:val="000A1C6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aliases w:val=" Znak Znak Znak Znak1 Znak,Znak Znak Znak Znak1 Znak"/>
    <w:basedOn w:val="Domylnaczcionkaakapitu"/>
    <w:link w:val="Tekstkomentarza"/>
    <w:uiPriority w:val="99"/>
    <w:rsid w:val="000A1C60"/>
    <w:rPr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74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74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74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595D-6EF0-46F2-8902-6AF1FC05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1473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Sawicka</dc:creator>
  <cp:keywords/>
  <dc:description/>
  <cp:lastModifiedBy>Karolina Sawicka</cp:lastModifiedBy>
  <cp:revision>5</cp:revision>
  <cp:lastPrinted>2025-08-25T09:27:00Z</cp:lastPrinted>
  <dcterms:created xsi:type="dcterms:W3CDTF">2026-05-06T07:49:00Z</dcterms:created>
  <dcterms:modified xsi:type="dcterms:W3CDTF">2026-05-13T08:31:00Z</dcterms:modified>
</cp:coreProperties>
</file>