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03936" w14:textId="5BF666E2" w:rsidR="00EF60D2" w:rsidRPr="00EF60D2" w:rsidRDefault="00363CA3" w:rsidP="007525DD">
      <w:pPr>
        <w:jc w:val="center"/>
        <w:rPr>
          <w:rFonts w:ascii="Calibri" w:eastAsia="Calibri" w:hAnsi="Calibri" w:cs="Times New Roman"/>
          <w:b/>
          <w:bCs/>
          <w:kern w:val="0"/>
          <w14:ligatures w14:val="none"/>
        </w:rPr>
      </w:pPr>
      <w:r w:rsidRPr="00EF60D2">
        <w:rPr>
          <w:rFonts w:ascii="Calibri" w:eastAsia="Calibri" w:hAnsi="Calibri" w:cs="Times New Roman"/>
          <w:b/>
          <w:bCs/>
          <w:kern w:val="0"/>
          <w14:ligatures w14:val="none"/>
        </w:rPr>
        <w:t xml:space="preserve">                                              </w:t>
      </w:r>
    </w:p>
    <w:p w14:paraId="10008916" w14:textId="7CDB1B61" w:rsidR="008C4A38" w:rsidRPr="00363CA3" w:rsidRDefault="00363CA3" w:rsidP="00EF60D2">
      <w:pPr>
        <w:jc w:val="right"/>
        <w:rPr>
          <w:rFonts w:ascii="Calibri" w:eastAsia="Calibri" w:hAnsi="Calibri" w:cs="Times New Roman"/>
          <w:kern w:val="0"/>
          <w14:ligatures w14:val="none"/>
        </w:rPr>
      </w:pPr>
      <w:r w:rsidRPr="00363CA3">
        <w:rPr>
          <w:rFonts w:ascii="Calibri" w:eastAsia="Calibri" w:hAnsi="Calibri" w:cs="Times New Roman"/>
          <w:kern w:val="0"/>
          <w14:ligatures w14:val="none"/>
        </w:rPr>
        <w:t xml:space="preserve">Załącznik nr </w:t>
      </w:r>
      <w:r w:rsidR="00EF5DC4">
        <w:rPr>
          <w:rFonts w:ascii="Calibri" w:eastAsia="Calibri" w:hAnsi="Calibri" w:cs="Times New Roman"/>
          <w:kern w:val="0"/>
          <w14:ligatures w14:val="none"/>
        </w:rPr>
        <w:t xml:space="preserve">1 a </w:t>
      </w:r>
      <w:r w:rsidR="00530A75">
        <w:rPr>
          <w:rFonts w:ascii="Calibri" w:eastAsia="Calibri" w:hAnsi="Calibri" w:cs="Times New Roman"/>
          <w:kern w:val="0"/>
          <w14:ligatures w14:val="none"/>
        </w:rPr>
        <w:t xml:space="preserve"> </w:t>
      </w:r>
      <w:r w:rsidRPr="00363CA3">
        <w:rPr>
          <w:rFonts w:ascii="Calibri" w:eastAsia="Calibri" w:hAnsi="Calibri" w:cs="Times New Roman"/>
          <w:kern w:val="0"/>
          <w14:ligatures w14:val="none"/>
        </w:rPr>
        <w:t xml:space="preserve">do wniosku o </w:t>
      </w:r>
      <w:r w:rsidR="003C2940">
        <w:rPr>
          <w:rFonts w:ascii="Calibri" w:eastAsia="Calibri" w:hAnsi="Calibri" w:cs="Times New Roman"/>
          <w:kern w:val="0"/>
          <w14:ligatures w14:val="none"/>
        </w:rPr>
        <w:t>Ekopożyczkę</w:t>
      </w:r>
      <w:r w:rsidR="00600DBC">
        <w:rPr>
          <w:rFonts w:ascii="Calibri" w:eastAsia="Calibri" w:hAnsi="Calibri" w:cs="Times New Roman"/>
          <w:kern w:val="0"/>
          <w14:ligatures w14:val="none"/>
        </w:rPr>
        <w:t xml:space="preserve"> z premią</w:t>
      </w:r>
    </w:p>
    <w:p w14:paraId="7ECF57A1" w14:textId="551D6D4E" w:rsidR="007525DD" w:rsidRPr="007525DD" w:rsidRDefault="007525DD" w:rsidP="007525DD">
      <w:pPr>
        <w:jc w:val="center"/>
        <w:rPr>
          <w:rFonts w:ascii="Calibri" w:eastAsia="Calibri" w:hAnsi="Calibri" w:cs="Times New Roman"/>
          <w:kern w:val="0"/>
          <w:sz w:val="32"/>
          <w14:ligatures w14:val="none"/>
        </w:rPr>
      </w:pPr>
      <w:r w:rsidRPr="007525DD">
        <w:rPr>
          <w:rFonts w:ascii="Calibri" w:eastAsia="Calibri" w:hAnsi="Calibri" w:cs="Times New Roman"/>
          <w:kern w:val="0"/>
          <w:sz w:val="32"/>
          <w14:ligatures w14:val="none"/>
        </w:rPr>
        <w:t xml:space="preserve">Dane osoby reprezentującej </w:t>
      </w:r>
      <w:r w:rsidR="00600DBC">
        <w:rPr>
          <w:rFonts w:ascii="Calibri" w:eastAsia="Calibri" w:hAnsi="Calibri" w:cs="Times New Roman"/>
          <w:kern w:val="0"/>
          <w:sz w:val="32"/>
          <w14:ligatures w14:val="none"/>
        </w:rPr>
        <w:t>przedsiębiorstwo</w:t>
      </w:r>
      <w:r w:rsidR="003C2940">
        <w:rPr>
          <w:rFonts w:ascii="Calibri" w:eastAsia="Calibri" w:hAnsi="Calibri" w:cs="Times New Roman"/>
          <w:kern w:val="0"/>
          <w:sz w:val="32"/>
          <w14:ligatures w14:val="none"/>
        </w:rPr>
        <w:t>/</w:t>
      </w:r>
      <w:r w:rsidR="00600DBC">
        <w:rPr>
          <w:rFonts w:ascii="Calibri" w:eastAsia="Calibri" w:hAnsi="Calibri" w:cs="Times New Roman"/>
          <w:kern w:val="0"/>
          <w:sz w:val="32"/>
          <w14:ligatures w14:val="none"/>
        </w:rPr>
        <w:t>podmiot wnioskujący o pożyczkę</w:t>
      </w:r>
    </w:p>
    <w:p w14:paraId="7361C368" w14:textId="77777777" w:rsidR="007525DD" w:rsidRPr="007525DD" w:rsidRDefault="007525DD" w:rsidP="007525DD">
      <w:pPr>
        <w:jc w:val="center"/>
        <w:rPr>
          <w:rFonts w:ascii="Calibri" w:eastAsia="Calibri" w:hAnsi="Calibri" w:cs="Times New Roman"/>
          <w:kern w:val="0"/>
          <w:sz w:val="32"/>
          <w14:ligatures w14:val="none"/>
        </w:rPr>
      </w:pPr>
      <w:r w:rsidRPr="007525DD">
        <w:rPr>
          <w:rFonts w:ascii="Calibri" w:eastAsia="Calibri" w:hAnsi="Calibri" w:cs="Times New Roman"/>
          <w:kern w:val="0"/>
          <w:sz w:val="32"/>
          <w14:ligatures w14:val="none"/>
        </w:rPr>
        <w:t>z dowodu osobistego / paszportu  oraz dane kontaktowe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6"/>
        <w:gridCol w:w="551"/>
        <w:gridCol w:w="550"/>
        <w:gridCol w:w="550"/>
        <w:gridCol w:w="549"/>
        <w:gridCol w:w="549"/>
        <w:gridCol w:w="549"/>
        <w:gridCol w:w="548"/>
        <w:gridCol w:w="548"/>
        <w:gridCol w:w="548"/>
        <w:gridCol w:w="547"/>
        <w:gridCol w:w="547"/>
      </w:tblGrid>
      <w:tr w:rsidR="007525DD" w:rsidRPr="007525DD" w14:paraId="2BD872A8" w14:textId="77777777" w:rsidTr="002D2322">
        <w:tc>
          <w:tcPr>
            <w:tcW w:w="3085" w:type="dxa"/>
            <w:vAlign w:val="center"/>
          </w:tcPr>
          <w:p w14:paraId="089259CE" w14:textId="77777777" w:rsidR="007525DD" w:rsidRPr="007525DD" w:rsidRDefault="007525DD" w:rsidP="007525DD">
            <w:pPr>
              <w:spacing w:after="0" w:line="360" w:lineRule="auto"/>
              <w:rPr>
                <w:rFonts w:ascii="Calibri" w:eastAsia="Calibri" w:hAnsi="Calibri" w:cs="Times New Roman"/>
                <w:kern w:val="0"/>
                <w:sz w:val="20"/>
                <w:szCs w:val="20"/>
                <w14:ligatures w14:val="none"/>
              </w:rPr>
            </w:pPr>
          </w:p>
          <w:p w14:paraId="718BF266" w14:textId="77777777" w:rsidR="007525DD" w:rsidRPr="007525DD" w:rsidRDefault="007525DD" w:rsidP="007525DD">
            <w:pPr>
              <w:spacing w:after="0" w:line="360" w:lineRule="auto"/>
              <w:rPr>
                <w:rFonts w:ascii="Calibri" w:eastAsia="Calibri" w:hAnsi="Calibri" w:cs="Times New Roman"/>
                <w:kern w:val="0"/>
                <w:sz w:val="20"/>
                <w:szCs w:val="20"/>
                <w14:ligatures w14:val="none"/>
              </w:rPr>
            </w:pPr>
            <w:r w:rsidRPr="007525DD">
              <w:rPr>
                <w:rFonts w:ascii="Calibri" w:eastAsia="Calibri" w:hAnsi="Calibri" w:cs="Times New Roman"/>
                <w:kern w:val="0"/>
                <w:sz w:val="20"/>
                <w:szCs w:val="20"/>
                <w14:ligatures w14:val="none"/>
              </w:rPr>
              <w:t>Imiona i Nazwisko</w:t>
            </w:r>
          </w:p>
        </w:tc>
        <w:tc>
          <w:tcPr>
            <w:tcW w:w="6127" w:type="dxa"/>
            <w:gridSpan w:val="11"/>
            <w:vAlign w:val="center"/>
          </w:tcPr>
          <w:p w14:paraId="20DF2699" w14:textId="7CF7BF0C" w:rsidR="007525DD" w:rsidRPr="007525DD" w:rsidRDefault="007525DD" w:rsidP="007525DD">
            <w:pPr>
              <w:spacing w:after="0" w:line="360" w:lineRule="auto"/>
              <w:jc w:val="center"/>
              <w:rPr>
                <w:rFonts w:ascii="Calibri" w:eastAsia="Calibri" w:hAnsi="Calibri" w:cs="Times New Roman"/>
                <w:kern w:val="0"/>
                <w:sz w:val="20"/>
                <w:szCs w:val="20"/>
                <w14:ligatures w14:val="none"/>
              </w:rPr>
            </w:pPr>
          </w:p>
        </w:tc>
      </w:tr>
      <w:tr w:rsidR="002D2322" w:rsidRPr="007525DD" w14:paraId="14C0F806" w14:textId="77777777" w:rsidTr="002D2322">
        <w:trPr>
          <w:trHeight w:val="784"/>
        </w:trPr>
        <w:tc>
          <w:tcPr>
            <w:tcW w:w="3085" w:type="dxa"/>
            <w:vAlign w:val="center"/>
          </w:tcPr>
          <w:p w14:paraId="0762B102" w14:textId="1E81320A" w:rsidR="002D2322" w:rsidRPr="007525DD" w:rsidRDefault="002D2322" w:rsidP="002D2322">
            <w:pPr>
              <w:spacing w:after="0" w:line="360" w:lineRule="auto"/>
              <w:rPr>
                <w:rFonts w:ascii="Calibri" w:eastAsia="Calibri" w:hAnsi="Calibri" w:cs="Times New Roman"/>
                <w:kern w:val="0"/>
                <w:sz w:val="20"/>
                <w:szCs w:val="20"/>
                <w14:ligatures w14:val="none"/>
              </w:rPr>
            </w:pPr>
            <w:r>
              <w:rPr>
                <w:rFonts w:ascii="Calibri" w:eastAsia="Calibri" w:hAnsi="Calibri" w:cs="Times New Roman"/>
                <w:kern w:val="0"/>
                <w:sz w:val="20"/>
                <w:szCs w:val="20"/>
                <w14:ligatures w14:val="none"/>
              </w:rPr>
              <w:t>Funkcja</w:t>
            </w:r>
          </w:p>
        </w:tc>
        <w:tc>
          <w:tcPr>
            <w:tcW w:w="6127" w:type="dxa"/>
            <w:gridSpan w:val="11"/>
            <w:vAlign w:val="center"/>
          </w:tcPr>
          <w:p w14:paraId="702D4BC7" w14:textId="77777777" w:rsidR="002D2322" w:rsidRPr="007525DD" w:rsidRDefault="002D2322" w:rsidP="007525DD">
            <w:pPr>
              <w:spacing w:after="0" w:line="360" w:lineRule="auto"/>
              <w:jc w:val="center"/>
              <w:rPr>
                <w:rFonts w:ascii="Calibri" w:eastAsia="Calibri" w:hAnsi="Calibri" w:cs="Times New Roman"/>
                <w:kern w:val="0"/>
                <w:sz w:val="20"/>
                <w:szCs w:val="20"/>
                <w14:ligatures w14:val="none"/>
              </w:rPr>
            </w:pPr>
          </w:p>
        </w:tc>
      </w:tr>
      <w:tr w:rsidR="007525DD" w:rsidRPr="007525DD" w14:paraId="2671ACBB" w14:textId="77777777" w:rsidTr="002D2322">
        <w:tc>
          <w:tcPr>
            <w:tcW w:w="3085" w:type="dxa"/>
            <w:vAlign w:val="center"/>
          </w:tcPr>
          <w:p w14:paraId="29B35DEA" w14:textId="77777777" w:rsidR="007525DD" w:rsidRPr="007525DD" w:rsidRDefault="007525DD" w:rsidP="007525DD">
            <w:pPr>
              <w:spacing w:after="0" w:line="360" w:lineRule="auto"/>
              <w:rPr>
                <w:rFonts w:ascii="Calibri" w:eastAsia="Calibri" w:hAnsi="Calibri" w:cs="Times New Roman"/>
                <w:kern w:val="0"/>
                <w:sz w:val="20"/>
                <w:szCs w:val="20"/>
                <w14:ligatures w14:val="none"/>
              </w:rPr>
            </w:pPr>
          </w:p>
          <w:p w14:paraId="6126AD67" w14:textId="77777777" w:rsidR="007525DD" w:rsidRPr="007525DD" w:rsidRDefault="007525DD" w:rsidP="007525DD">
            <w:pPr>
              <w:spacing w:after="0" w:line="360" w:lineRule="auto"/>
              <w:rPr>
                <w:rFonts w:ascii="Calibri" w:eastAsia="Calibri" w:hAnsi="Calibri" w:cs="Times New Roman"/>
                <w:kern w:val="0"/>
                <w:sz w:val="20"/>
                <w:szCs w:val="20"/>
                <w14:ligatures w14:val="none"/>
              </w:rPr>
            </w:pPr>
            <w:r w:rsidRPr="007525DD">
              <w:rPr>
                <w:rFonts w:ascii="Calibri" w:eastAsia="Calibri" w:hAnsi="Calibri" w:cs="Times New Roman"/>
                <w:kern w:val="0"/>
                <w:sz w:val="20"/>
                <w:szCs w:val="20"/>
                <w14:ligatures w14:val="none"/>
              </w:rPr>
              <w:t>Numer PESEL</w:t>
            </w:r>
          </w:p>
        </w:tc>
        <w:tc>
          <w:tcPr>
            <w:tcW w:w="557" w:type="dxa"/>
            <w:vAlign w:val="center"/>
          </w:tcPr>
          <w:p w14:paraId="23D728A1" w14:textId="1F7C6F25" w:rsidR="007525DD" w:rsidRPr="007C56A1" w:rsidRDefault="007525DD" w:rsidP="007C56A1">
            <w:pPr>
              <w:spacing w:after="0" w:line="360" w:lineRule="auto"/>
              <w:jc w:val="center"/>
              <w:rPr>
                <w:rFonts w:ascii="Calibri" w:eastAsia="Calibri" w:hAnsi="Calibri" w:cs="Times New Roman"/>
                <w:kern w:val="0"/>
                <w:sz w:val="24"/>
                <w:szCs w:val="24"/>
                <w14:ligatures w14:val="none"/>
              </w:rPr>
            </w:pPr>
          </w:p>
        </w:tc>
        <w:tc>
          <w:tcPr>
            <w:tcW w:w="557" w:type="dxa"/>
            <w:vAlign w:val="center"/>
          </w:tcPr>
          <w:p w14:paraId="103E64A9" w14:textId="5E488753" w:rsidR="007525DD" w:rsidRPr="007C56A1" w:rsidRDefault="007525DD" w:rsidP="007C56A1">
            <w:pPr>
              <w:spacing w:after="0" w:line="360" w:lineRule="auto"/>
              <w:jc w:val="center"/>
              <w:rPr>
                <w:rFonts w:ascii="Calibri" w:eastAsia="Calibri" w:hAnsi="Calibri" w:cs="Times New Roman"/>
                <w:kern w:val="0"/>
                <w:sz w:val="24"/>
                <w:szCs w:val="24"/>
                <w14:ligatures w14:val="none"/>
              </w:rPr>
            </w:pPr>
          </w:p>
        </w:tc>
        <w:tc>
          <w:tcPr>
            <w:tcW w:w="557" w:type="dxa"/>
            <w:vAlign w:val="center"/>
          </w:tcPr>
          <w:p w14:paraId="44A85567" w14:textId="489A30A2" w:rsidR="007525DD" w:rsidRPr="007C56A1" w:rsidRDefault="007525DD" w:rsidP="007C56A1">
            <w:pPr>
              <w:spacing w:after="0" w:line="360" w:lineRule="auto"/>
              <w:jc w:val="center"/>
              <w:rPr>
                <w:rFonts w:ascii="Calibri" w:eastAsia="Calibri" w:hAnsi="Calibri" w:cs="Times New Roman"/>
                <w:kern w:val="0"/>
                <w:sz w:val="24"/>
                <w:szCs w:val="24"/>
                <w14:ligatures w14:val="none"/>
              </w:rPr>
            </w:pPr>
          </w:p>
        </w:tc>
        <w:tc>
          <w:tcPr>
            <w:tcW w:w="557" w:type="dxa"/>
            <w:vAlign w:val="center"/>
          </w:tcPr>
          <w:p w14:paraId="08E11821" w14:textId="02FD4058" w:rsidR="007525DD" w:rsidRPr="007C56A1" w:rsidRDefault="007525DD" w:rsidP="007C56A1">
            <w:pPr>
              <w:spacing w:after="0" w:line="360" w:lineRule="auto"/>
              <w:jc w:val="center"/>
              <w:rPr>
                <w:rFonts w:ascii="Calibri" w:eastAsia="Calibri" w:hAnsi="Calibri" w:cs="Times New Roman"/>
                <w:kern w:val="0"/>
                <w:sz w:val="24"/>
                <w:szCs w:val="24"/>
                <w14:ligatures w14:val="none"/>
              </w:rPr>
            </w:pPr>
          </w:p>
        </w:tc>
        <w:tc>
          <w:tcPr>
            <w:tcW w:w="557" w:type="dxa"/>
            <w:vAlign w:val="center"/>
          </w:tcPr>
          <w:p w14:paraId="3E6756F2" w14:textId="3DBFD28D" w:rsidR="007525DD" w:rsidRPr="007C56A1" w:rsidRDefault="007525DD" w:rsidP="007C56A1">
            <w:pPr>
              <w:spacing w:after="0" w:line="360" w:lineRule="auto"/>
              <w:jc w:val="center"/>
              <w:rPr>
                <w:rFonts w:ascii="Calibri" w:eastAsia="Calibri" w:hAnsi="Calibri" w:cs="Times New Roman"/>
                <w:kern w:val="0"/>
                <w:sz w:val="24"/>
                <w:szCs w:val="24"/>
                <w14:ligatures w14:val="none"/>
              </w:rPr>
            </w:pPr>
          </w:p>
        </w:tc>
        <w:tc>
          <w:tcPr>
            <w:tcW w:w="557" w:type="dxa"/>
            <w:vAlign w:val="center"/>
          </w:tcPr>
          <w:p w14:paraId="1D7F5B28" w14:textId="217C6F20" w:rsidR="007525DD" w:rsidRPr="007C56A1" w:rsidRDefault="007525DD" w:rsidP="007C56A1">
            <w:pPr>
              <w:spacing w:after="0" w:line="360" w:lineRule="auto"/>
              <w:jc w:val="center"/>
              <w:rPr>
                <w:rFonts w:ascii="Calibri" w:eastAsia="Calibri" w:hAnsi="Calibri" w:cs="Times New Roman"/>
                <w:kern w:val="0"/>
                <w:sz w:val="24"/>
                <w:szCs w:val="24"/>
                <w14:ligatures w14:val="none"/>
              </w:rPr>
            </w:pPr>
          </w:p>
        </w:tc>
        <w:tc>
          <w:tcPr>
            <w:tcW w:w="557" w:type="dxa"/>
            <w:vAlign w:val="center"/>
          </w:tcPr>
          <w:p w14:paraId="39D8CDD2" w14:textId="54C84142" w:rsidR="007525DD" w:rsidRPr="007C56A1" w:rsidRDefault="007525DD" w:rsidP="007C56A1">
            <w:pPr>
              <w:spacing w:after="0" w:line="360" w:lineRule="auto"/>
              <w:jc w:val="center"/>
              <w:rPr>
                <w:rFonts w:ascii="Calibri" w:eastAsia="Calibri" w:hAnsi="Calibri" w:cs="Times New Roman"/>
                <w:kern w:val="0"/>
                <w:sz w:val="24"/>
                <w:szCs w:val="24"/>
                <w14:ligatures w14:val="none"/>
              </w:rPr>
            </w:pPr>
          </w:p>
        </w:tc>
        <w:tc>
          <w:tcPr>
            <w:tcW w:w="557" w:type="dxa"/>
            <w:vAlign w:val="center"/>
          </w:tcPr>
          <w:p w14:paraId="4D5CC548" w14:textId="25A20C8D" w:rsidR="007525DD" w:rsidRPr="007C56A1" w:rsidRDefault="007525DD" w:rsidP="007C56A1">
            <w:pPr>
              <w:spacing w:after="0" w:line="360" w:lineRule="auto"/>
              <w:jc w:val="center"/>
              <w:rPr>
                <w:rFonts w:ascii="Calibri" w:eastAsia="Calibri" w:hAnsi="Calibri" w:cs="Times New Roman"/>
                <w:kern w:val="0"/>
                <w:sz w:val="24"/>
                <w:szCs w:val="24"/>
                <w14:ligatures w14:val="none"/>
              </w:rPr>
            </w:pPr>
          </w:p>
        </w:tc>
        <w:tc>
          <w:tcPr>
            <w:tcW w:w="557" w:type="dxa"/>
            <w:vAlign w:val="center"/>
          </w:tcPr>
          <w:p w14:paraId="7B094CBF" w14:textId="01B55C49" w:rsidR="007525DD" w:rsidRPr="007C56A1" w:rsidRDefault="007525DD" w:rsidP="007C56A1">
            <w:pPr>
              <w:spacing w:after="0" w:line="360" w:lineRule="auto"/>
              <w:jc w:val="center"/>
              <w:rPr>
                <w:rFonts w:ascii="Calibri" w:eastAsia="Calibri" w:hAnsi="Calibri" w:cs="Times New Roman"/>
                <w:kern w:val="0"/>
                <w:sz w:val="24"/>
                <w:szCs w:val="24"/>
                <w14:ligatures w14:val="none"/>
              </w:rPr>
            </w:pPr>
          </w:p>
        </w:tc>
        <w:tc>
          <w:tcPr>
            <w:tcW w:w="557" w:type="dxa"/>
            <w:vAlign w:val="center"/>
          </w:tcPr>
          <w:p w14:paraId="2ED22350" w14:textId="2783ADF5" w:rsidR="007525DD" w:rsidRPr="007C56A1" w:rsidRDefault="007525DD" w:rsidP="007C56A1">
            <w:pPr>
              <w:spacing w:after="0" w:line="360" w:lineRule="auto"/>
              <w:jc w:val="center"/>
              <w:rPr>
                <w:rFonts w:ascii="Calibri" w:eastAsia="Calibri" w:hAnsi="Calibri" w:cs="Times New Roman"/>
                <w:kern w:val="0"/>
                <w:sz w:val="24"/>
                <w:szCs w:val="24"/>
                <w14:ligatures w14:val="none"/>
              </w:rPr>
            </w:pPr>
          </w:p>
        </w:tc>
        <w:tc>
          <w:tcPr>
            <w:tcW w:w="557" w:type="dxa"/>
            <w:vAlign w:val="center"/>
          </w:tcPr>
          <w:p w14:paraId="4EA18B81" w14:textId="47692380" w:rsidR="007525DD" w:rsidRPr="007C56A1" w:rsidRDefault="007525DD" w:rsidP="007C56A1">
            <w:pPr>
              <w:spacing w:after="0" w:line="360" w:lineRule="auto"/>
              <w:jc w:val="center"/>
              <w:rPr>
                <w:rFonts w:ascii="Calibri" w:eastAsia="Calibri" w:hAnsi="Calibri" w:cs="Times New Roman"/>
                <w:kern w:val="0"/>
                <w:sz w:val="24"/>
                <w:szCs w:val="24"/>
                <w14:ligatures w14:val="none"/>
              </w:rPr>
            </w:pPr>
          </w:p>
        </w:tc>
      </w:tr>
      <w:tr w:rsidR="007525DD" w:rsidRPr="007525DD" w14:paraId="5A5B9AED" w14:textId="77777777" w:rsidTr="002D2322">
        <w:tc>
          <w:tcPr>
            <w:tcW w:w="3085" w:type="dxa"/>
            <w:vAlign w:val="center"/>
          </w:tcPr>
          <w:p w14:paraId="71FC45BE" w14:textId="77777777" w:rsidR="007525DD" w:rsidRPr="007525DD" w:rsidRDefault="007525DD" w:rsidP="007525DD">
            <w:pPr>
              <w:spacing w:after="0" w:line="360" w:lineRule="auto"/>
              <w:rPr>
                <w:rFonts w:ascii="Calibri" w:eastAsia="Calibri" w:hAnsi="Calibri" w:cs="Times New Roman"/>
                <w:kern w:val="0"/>
                <w:sz w:val="20"/>
                <w:szCs w:val="20"/>
                <w14:ligatures w14:val="none"/>
              </w:rPr>
            </w:pPr>
          </w:p>
          <w:p w14:paraId="760C729F" w14:textId="77777777" w:rsidR="007525DD" w:rsidRPr="007525DD" w:rsidRDefault="007525DD" w:rsidP="007525DD">
            <w:pPr>
              <w:spacing w:after="0" w:line="360" w:lineRule="auto"/>
              <w:rPr>
                <w:rFonts w:ascii="Calibri" w:eastAsia="Calibri" w:hAnsi="Calibri" w:cs="Times New Roman"/>
                <w:kern w:val="0"/>
                <w:sz w:val="20"/>
                <w:szCs w:val="20"/>
                <w14:ligatures w14:val="none"/>
              </w:rPr>
            </w:pPr>
            <w:r w:rsidRPr="007525DD">
              <w:rPr>
                <w:rFonts w:ascii="Calibri" w:eastAsia="Calibri" w:hAnsi="Calibri" w:cs="Times New Roman"/>
                <w:kern w:val="0"/>
                <w:sz w:val="20"/>
                <w:szCs w:val="20"/>
                <w14:ligatures w14:val="none"/>
              </w:rPr>
              <w:t>Rodzaj dokumentu tożsamości</w:t>
            </w:r>
          </w:p>
        </w:tc>
        <w:tc>
          <w:tcPr>
            <w:tcW w:w="6127" w:type="dxa"/>
            <w:gridSpan w:val="11"/>
            <w:vAlign w:val="center"/>
          </w:tcPr>
          <w:p w14:paraId="56962D7B" w14:textId="242FAB66" w:rsidR="007525DD" w:rsidRPr="007525DD" w:rsidRDefault="007525DD" w:rsidP="007C56A1">
            <w:pPr>
              <w:spacing w:after="0" w:line="360" w:lineRule="auto"/>
              <w:rPr>
                <w:rFonts w:ascii="Calibri" w:eastAsia="Calibri" w:hAnsi="Calibri" w:cs="Times New Roman"/>
                <w:kern w:val="0"/>
                <w:sz w:val="20"/>
                <w:szCs w:val="20"/>
                <w14:ligatures w14:val="none"/>
              </w:rPr>
            </w:pPr>
          </w:p>
        </w:tc>
      </w:tr>
      <w:tr w:rsidR="007525DD" w:rsidRPr="007525DD" w14:paraId="7F960E9F" w14:textId="77777777" w:rsidTr="002D2322">
        <w:tc>
          <w:tcPr>
            <w:tcW w:w="3085" w:type="dxa"/>
            <w:vAlign w:val="center"/>
          </w:tcPr>
          <w:p w14:paraId="07536EBC" w14:textId="77777777" w:rsidR="007525DD" w:rsidRPr="007525DD" w:rsidRDefault="007525DD" w:rsidP="007525DD">
            <w:pPr>
              <w:spacing w:after="0" w:line="360" w:lineRule="auto"/>
              <w:rPr>
                <w:rFonts w:ascii="Calibri" w:eastAsia="Calibri" w:hAnsi="Calibri" w:cs="Times New Roman"/>
                <w:kern w:val="0"/>
                <w:sz w:val="20"/>
                <w:szCs w:val="20"/>
                <w14:ligatures w14:val="none"/>
              </w:rPr>
            </w:pPr>
          </w:p>
          <w:p w14:paraId="26CBE6B5" w14:textId="77777777" w:rsidR="007525DD" w:rsidRPr="007525DD" w:rsidRDefault="007525DD" w:rsidP="007525DD">
            <w:pPr>
              <w:spacing w:after="0" w:line="360" w:lineRule="auto"/>
              <w:rPr>
                <w:rFonts w:ascii="Calibri" w:eastAsia="Calibri" w:hAnsi="Calibri" w:cs="Times New Roman"/>
                <w:kern w:val="0"/>
                <w:sz w:val="20"/>
                <w:szCs w:val="20"/>
                <w14:ligatures w14:val="none"/>
              </w:rPr>
            </w:pPr>
            <w:r w:rsidRPr="007525DD">
              <w:rPr>
                <w:rFonts w:ascii="Calibri" w:eastAsia="Calibri" w:hAnsi="Calibri" w:cs="Times New Roman"/>
                <w:kern w:val="0"/>
                <w:sz w:val="20"/>
                <w:szCs w:val="20"/>
                <w14:ligatures w14:val="none"/>
              </w:rPr>
              <w:t>Seria i numer dokumentu</w:t>
            </w:r>
          </w:p>
        </w:tc>
        <w:tc>
          <w:tcPr>
            <w:tcW w:w="6127" w:type="dxa"/>
            <w:gridSpan w:val="11"/>
            <w:vAlign w:val="center"/>
          </w:tcPr>
          <w:p w14:paraId="775E815F" w14:textId="77777777" w:rsidR="007525DD" w:rsidRPr="007525DD" w:rsidRDefault="007525DD" w:rsidP="007525DD">
            <w:pPr>
              <w:spacing w:after="0" w:line="360" w:lineRule="auto"/>
              <w:jc w:val="center"/>
              <w:rPr>
                <w:rFonts w:ascii="Calibri" w:eastAsia="Calibri" w:hAnsi="Calibri" w:cs="Times New Roman"/>
                <w:kern w:val="0"/>
                <w:sz w:val="20"/>
                <w:szCs w:val="20"/>
                <w14:ligatures w14:val="none"/>
              </w:rPr>
            </w:pPr>
          </w:p>
        </w:tc>
      </w:tr>
      <w:tr w:rsidR="007525DD" w:rsidRPr="007525DD" w14:paraId="052E2596" w14:textId="77777777" w:rsidTr="002D2322">
        <w:tc>
          <w:tcPr>
            <w:tcW w:w="3085" w:type="dxa"/>
            <w:vAlign w:val="center"/>
          </w:tcPr>
          <w:p w14:paraId="3ABBE65E" w14:textId="77777777" w:rsidR="007525DD" w:rsidRPr="007525DD" w:rsidRDefault="007525DD" w:rsidP="007525DD">
            <w:pPr>
              <w:spacing w:after="0" w:line="360" w:lineRule="auto"/>
              <w:rPr>
                <w:rFonts w:ascii="Calibri" w:eastAsia="Calibri" w:hAnsi="Calibri" w:cs="Times New Roman"/>
                <w:kern w:val="0"/>
                <w:sz w:val="20"/>
                <w:szCs w:val="20"/>
                <w14:ligatures w14:val="none"/>
              </w:rPr>
            </w:pPr>
          </w:p>
          <w:p w14:paraId="558180AF" w14:textId="77777777" w:rsidR="007525DD" w:rsidRPr="007525DD" w:rsidRDefault="007525DD" w:rsidP="007525DD">
            <w:pPr>
              <w:spacing w:after="0" w:line="360" w:lineRule="auto"/>
              <w:rPr>
                <w:rFonts w:ascii="Calibri" w:eastAsia="Calibri" w:hAnsi="Calibri" w:cs="Times New Roman"/>
                <w:kern w:val="0"/>
                <w:sz w:val="20"/>
                <w:szCs w:val="20"/>
                <w14:ligatures w14:val="none"/>
              </w:rPr>
            </w:pPr>
            <w:r w:rsidRPr="007525DD">
              <w:rPr>
                <w:rFonts w:ascii="Calibri" w:eastAsia="Calibri" w:hAnsi="Calibri" w:cs="Times New Roman"/>
                <w:kern w:val="0"/>
                <w:sz w:val="20"/>
                <w:szCs w:val="20"/>
                <w14:ligatures w14:val="none"/>
              </w:rPr>
              <w:t>Organ wydający dokument</w:t>
            </w:r>
          </w:p>
        </w:tc>
        <w:tc>
          <w:tcPr>
            <w:tcW w:w="6127" w:type="dxa"/>
            <w:gridSpan w:val="11"/>
            <w:vAlign w:val="center"/>
          </w:tcPr>
          <w:p w14:paraId="64329FED" w14:textId="77777777" w:rsidR="007525DD" w:rsidRPr="007525DD" w:rsidRDefault="007525DD" w:rsidP="007525DD">
            <w:pPr>
              <w:spacing w:after="0" w:line="360" w:lineRule="auto"/>
              <w:jc w:val="center"/>
              <w:rPr>
                <w:rFonts w:ascii="Calibri" w:eastAsia="Calibri" w:hAnsi="Calibri" w:cs="Times New Roman"/>
                <w:kern w:val="0"/>
                <w:sz w:val="20"/>
                <w:szCs w:val="20"/>
                <w14:ligatures w14:val="none"/>
              </w:rPr>
            </w:pPr>
          </w:p>
        </w:tc>
      </w:tr>
      <w:tr w:rsidR="007525DD" w:rsidRPr="007525DD" w14:paraId="1B31EBAA" w14:textId="77777777" w:rsidTr="002D2322">
        <w:tc>
          <w:tcPr>
            <w:tcW w:w="3085" w:type="dxa"/>
            <w:vAlign w:val="center"/>
          </w:tcPr>
          <w:p w14:paraId="5664A0D7" w14:textId="77777777" w:rsidR="007525DD" w:rsidRPr="007525DD" w:rsidRDefault="007525DD" w:rsidP="007525DD">
            <w:pPr>
              <w:spacing w:after="0" w:line="360" w:lineRule="auto"/>
              <w:rPr>
                <w:rFonts w:ascii="Calibri" w:eastAsia="Calibri" w:hAnsi="Calibri" w:cs="Times New Roman"/>
                <w:kern w:val="0"/>
                <w:sz w:val="20"/>
                <w:szCs w:val="20"/>
                <w14:ligatures w14:val="none"/>
              </w:rPr>
            </w:pPr>
          </w:p>
          <w:p w14:paraId="6D7B3E88" w14:textId="77777777" w:rsidR="007525DD" w:rsidRPr="007525DD" w:rsidRDefault="007525DD" w:rsidP="007525DD">
            <w:pPr>
              <w:spacing w:after="0" w:line="360" w:lineRule="auto"/>
              <w:rPr>
                <w:rFonts w:ascii="Calibri" w:eastAsia="Calibri" w:hAnsi="Calibri" w:cs="Times New Roman"/>
                <w:kern w:val="0"/>
                <w:sz w:val="20"/>
                <w:szCs w:val="20"/>
                <w14:ligatures w14:val="none"/>
              </w:rPr>
            </w:pPr>
            <w:r w:rsidRPr="007525DD">
              <w:rPr>
                <w:rFonts w:ascii="Calibri" w:eastAsia="Calibri" w:hAnsi="Calibri" w:cs="Times New Roman"/>
                <w:kern w:val="0"/>
                <w:sz w:val="20"/>
                <w:szCs w:val="20"/>
                <w14:ligatures w14:val="none"/>
              </w:rPr>
              <w:t>Termin ważności dokumentu</w:t>
            </w:r>
          </w:p>
        </w:tc>
        <w:tc>
          <w:tcPr>
            <w:tcW w:w="6127" w:type="dxa"/>
            <w:gridSpan w:val="11"/>
            <w:vAlign w:val="center"/>
          </w:tcPr>
          <w:p w14:paraId="2C1ACCDC" w14:textId="77777777" w:rsidR="007525DD" w:rsidRPr="007525DD" w:rsidRDefault="007525DD" w:rsidP="007525DD">
            <w:pPr>
              <w:spacing w:after="0" w:line="360" w:lineRule="auto"/>
              <w:jc w:val="center"/>
              <w:rPr>
                <w:rFonts w:ascii="Calibri" w:eastAsia="Calibri" w:hAnsi="Calibri" w:cs="Times New Roman"/>
                <w:kern w:val="0"/>
                <w:sz w:val="20"/>
                <w:szCs w:val="20"/>
                <w14:ligatures w14:val="none"/>
              </w:rPr>
            </w:pPr>
          </w:p>
        </w:tc>
      </w:tr>
      <w:tr w:rsidR="007525DD" w:rsidRPr="007525DD" w14:paraId="628FEE14" w14:textId="77777777" w:rsidTr="002D2322">
        <w:tc>
          <w:tcPr>
            <w:tcW w:w="3085" w:type="dxa"/>
            <w:tcBorders>
              <w:top w:val="single" w:sz="4" w:space="0" w:color="auto"/>
              <w:left w:val="single" w:sz="4" w:space="0" w:color="auto"/>
              <w:bottom w:val="single" w:sz="4" w:space="0" w:color="auto"/>
              <w:right w:val="single" w:sz="4" w:space="0" w:color="auto"/>
            </w:tcBorders>
            <w:vAlign w:val="center"/>
          </w:tcPr>
          <w:p w14:paraId="2341D795" w14:textId="77777777" w:rsidR="007525DD" w:rsidRPr="007525DD" w:rsidRDefault="007525DD" w:rsidP="007525DD">
            <w:pPr>
              <w:spacing w:after="0" w:line="360" w:lineRule="auto"/>
              <w:rPr>
                <w:rFonts w:ascii="Calibri" w:eastAsia="Calibri" w:hAnsi="Calibri" w:cs="Times New Roman"/>
                <w:kern w:val="0"/>
                <w:sz w:val="20"/>
                <w:szCs w:val="20"/>
                <w14:ligatures w14:val="none"/>
              </w:rPr>
            </w:pPr>
          </w:p>
          <w:p w14:paraId="2FF82CA5" w14:textId="77777777" w:rsidR="007525DD" w:rsidRPr="007525DD" w:rsidRDefault="007525DD" w:rsidP="007525DD">
            <w:pPr>
              <w:spacing w:after="0" w:line="360" w:lineRule="auto"/>
              <w:rPr>
                <w:rFonts w:ascii="Calibri" w:eastAsia="Calibri" w:hAnsi="Calibri" w:cs="Times New Roman"/>
                <w:kern w:val="0"/>
                <w:sz w:val="20"/>
                <w:szCs w:val="20"/>
                <w14:ligatures w14:val="none"/>
              </w:rPr>
            </w:pPr>
          </w:p>
          <w:p w14:paraId="5ED594A6" w14:textId="77777777" w:rsidR="007525DD" w:rsidRPr="007525DD" w:rsidRDefault="007525DD" w:rsidP="007525DD">
            <w:pPr>
              <w:spacing w:after="0" w:line="360" w:lineRule="auto"/>
              <w:rPr>
                <w:rFonts w:ascii="Calibri" w:eastAsia="Calibri" w:hAnsi="Calibri" w:cs="Times New Roman"/>
                <w:kern w:val="0"/>
                <w:sz w:val="20"/>
                <w:szCs w:val="20"/>
                <w14:ligatures w14:val="none"/>
              </w:rPr>
            </w:pPr>
            <w:r w:rsidRPr="007525DD">
              <w:rPr>
                <w:rFonts w:ascii="Calibri" w:eastAsia="Calibri" w:hAnsi="Calibri" w:cs="Times New Roman"/>
                <w:kern w:val="0"/>
                <w:sz w:val="20"/>
                <w:szCs w:val="20"/>
                <w14:ligatures w14:val="none"/>
              </w:rPr>
              <w:t>Adres korespondencyjny</w:t>
            </w:r>
          </w:p>
        </w:tc>
        <w:tc>
          <w:tcPr>
            <w:tcW w:w="6127" w:type="dxa"/>
            <w:gridSpan w:val="11"/>
            <w:tcBorders>
              <w:top w:val="single" w:sz="4" w:space="0" w:color="auto"/>
              <w:left w:val="single" w:sz="4" w:space="0" w:color="auto"/>
              <w:bottom w:val="single" w:sz="4" w:space="0" w:color="auto"/>
              <w:right w:val="single" w:sz="4" w:space="0" w:color="auto"/>
            </w:tcBorders>
            <w:vAlign w:val="center"/>
          </w:tcPr>
          <w:p w14:paraId="42B494EC" w14:textId="77777777" w:rsidR="007525DD" w:rsidRPr="007525DD" w:rsidRDefault="007525DD" w:rsidP="007525DD">
            <w:pPr>
              <w:spacing w:after="0" w:line="360" w:lineRule="auto"/>
              <w:rPr>
                <w:rFonts w:ascii="Calibri" w:eastAsia="Calibri" w:hAnsi="Calibri" w:cs="Times New Roman"/>
                <w:kern w:val="0"/>
                <w:sz w:val="20"/>
                <w:szCs w:val="20"/>
                <w14:ligatures w14:val="none"/>
              </w:rPr>
            </w:pPr>
          </w:p>
          <w:p w14:paraId="24C1FBCD" w14:textId="74372B87" w:rsidR="007525DD" w:rsidRPr="007525DD" w:rsidRDefault="007525DD" w:rsidP="007525DD">
            <w:pPr>
              <w:spacing w:after="0" w:line="360" w:lineRule="auto"/>
              <w:rPr>
                <w:rFonts w:ascii="Calibri" w:eastAsia="Calibri" w:hAnsi="Calibri" w:cs="Times New Roman"/>
                <w:kern w:val="0"/>
                <w:sz w:val="20"/>
                <w:szCs w:val="20"/>
                <w14:ligatures w14:val="none"/>
              </w:rPr>
            </w:pPr>
            <w:r w:rsidRPr="007525DD">
              <w:rPr>
                <w:rFonts w:ascii="Calibri" w:eastAsia="Calibri" w:hAnsi="Calibri" w:cs="Times New Roman"/>
                <w:kern w:val="0"/>
                <w:sz w:val="20"/>
                <w:szCs w:val="20"/>
                <w14:ligatures w14:val="none"/>
              </w:rPr>
              <w:t>ul. ………………………………………..………..…………</w:t>
            </w:r>
            <w:r w:rsidR="00B2691E">
              <w:rPr>
                <w:rFonts w:ascii="Calibri" w:eastAsia="Calibri" w:hAnsi="Calibri" w:cs="Times New Roman"/>
                <w:kern w:val="0"/>
                <w:sz w:val="20"/>
                <w:szCs w:val="20"/>
                <w14:ligatures w14:val="none"/>
              </w:rPr>
              <w:t>………..</w:t>
            </w:r>
            <w:r w:rsidRPr="007525DD">
              <w:rPr>
                <w:rFonts w:ascii="Calibri" w:eastAsia="Calibri" w:hAnsi="Calibri" w:cs="Times New Roman"/>
                <w:kern w:val="0"/>
                <w:sz w:val="20"/>
                <w:szCs w:val="20"/>
                <w14:ligatures w14:val="none"/>
              </w:rPr>
              <w:t xml:space="preserve">  nr domu …………………..</w:t>
            </w:r>
          </w:p>
          <w:p w14:paraId="40E5A7B0" w14:textId="77777777" w:rsidR="007525DD" w:rsidRPr="007525DD" w:rsidRDefault="007525DD" w:rsidP="007525DD">
            <w:pPr>
              <w:spacing w:after="0" w:line="360" w:lineRule="auto"/>
              <w:rPr>
                <w:rFonts w:ascii="Calibri" w:eastAsia="Calibri" w:hAnsi="Calibri" w:cs="Times New Roman"/>
                <w:kern w:val="0"/>
                <w:sz w:val="20"/>
                <w:szCs w:val="20"/>
                <w14:ligatures w14:val="none"/>
              </w:rPr>
            </w:pPr>
          </w:p>
          <w:p w14:paraId="455ED7F7" w14:textId="4337CB9C" w:rsidR="007525DD" w:rsidRPr="007525DD" w:rsidRDefault="007525DD" w:rsidP="007525DD">
            <w:pPr>
              <w:spacing w:after="0" w:line="360" w:lineRule="auto"/>
              <w:rPr>
                <w:rFonts w:ascii="Calibri" w:eastAsia="Calibri" w:hAnsi="Calibri" w:cs="Times New Roman"/>
                <w:kern w:val="0"/>
                <w:sz w:val="20"/>
                <w:szCs w:val="20"/>
                <w14:ligatures w14:val="none"/>
              </w:rPr>
            </w:pPr>
            <w:r w:rsidRPr="007525DD">
              <w:rPr>
                <w:rFonts w:ascii="Calibri" w:eastAsia="Calibri" w:hAnsi="Calibri" w:cs="Times New Roman"/>
                <w:kern w:val="0"/>
                <w:sz w:val="20"/>
                <w:szCs w:val="20"/>
                <w14:ligatures w14:val="none"/>
              </w:rPr>
              <w:t xml:space="preserve">kod pocztowy: ….……-……….  </w:t>
            </w:r>
            <w:r w:rsidR="00B2691E" w:rsidRPr="007525DD">
              <w:rPr>
                <w:rFonts w:ascii="Calibri" w:eastAsia="Calibri" w:hAnsi="Calibri" w:cs="Times New Roman"/>
                <w:kern w:val="0"/>
                <w:sz w:val="20"/>
                <w:szCs w:val="20"/>
                <w14:ligatures w14:val="none"/>
              </w:rPr>
              <w:t>M</w:t>
            </w:r>
            <w:r w:rsidRPr="007525DD">
              <w:rPr>
                <w:rFonts w:ascii="Calibri" w:eastAsia="Calibri" w:hAnsi="Calibri" w:cs="Times New Roman"/>
                <w:kern w:val="0"/>
                <w:sz w:val="20"/>
                <w:szCs w:val="20"/>
                <w14:ligatures w14:val="none"/>
              </w:rPr>
              <w:t>iejscowość</w:t>
            </w:r>
            <w:r w:rsidR="00B2691E">
              <w:rPr>
                <w:rFonts w:ascii="Calibri" w:eastAsia="Calibri" w:hAnsi="Calibri" w:cs="Times New Roman"/>
                <w:kern w:val="0"/>
                <w:sz w:val="20"/>
                <w:szCs w:val="20"/>
                <w14:ligatures w14:val="none"/>
              </w:rPr>
              <w:t>……..</w:t>
            </w:r>
            <w:r w:rsidRPr="007525DD">
              <w:rPr>
                <w:rFonts w:ascii="Calibri" w:eastAsia="Calibri" w:hAnsi="Calibri" w:cs="Times New Roman"/>
                <w:kern w:val="0"/>
                <w:sz w:val="20"/>
                <w:szCs w:val="20"/>
                <w14:ligatures w14:val="none"/>
              </w:rPr>
              <w:t>………………..………………………</w:t>
            </w:r>
          </w:p>
        </w:tc>
      </w:tr>
      <w:tr w:rsidR="007525DD" w:rsidRPr="007525DD" w14:paraId="06D2707C" w14:textId="77777777" w:rsidTr="002D2322">
        <w:trPr>
          <w:trHeight w:val="784"/>
        </w:trPr>
        <w:tc>
          <w:tcPr>
            <w:tcW w:w="3085" w:type="dxa"/>
            <w:tcBorders>
              <w:top w:val="single" w:sz="4" w:space="0" w:color="auto"/>
              <w:left w:val="single" w:sz="4" w:space="0" w:color="auto"/>
              <w:bottom w:val="single" w:sz="4" w:space="0" w:color="auto"/>
              <w:right w:val="single" w:sz="4" w:space="0" w:color="auto"/>
            </w:tcBorders>
            <w:vAlign w:val="center"/>
          </w:tcPr>
          <w:p w14:paraId="03CE98D1" w14:textId="77777777" w:rsidR="007525DD" w:rsidRPr="007525DD" w:rsidRDefault="007525DD" w:rsidP="007525DD">
            <w:pPr>
              <w:spacing w:after="0" w:line="360" w:lineRule="auto"/>
              <w:rPr>
                <w:rFonts w:ascii="Calibri" w:eastAsia="Calibri" w:hAnsi="Calibri" w:cs="Times New Roman"/>
                <w:kern w:val="0"/>
                <w:sz w:val="20"/>
                <w:szCs w:val="20"/>
                <w14:ligatures w14:val="none"/>
              </w:rPr>
            </w:pPr>
            <w:r w:rsidRPr="007525DD">
              <w:rPr>
                <w:rFonts w:ascii="Calibri" w:eastAsia="Calibri" w:hAnsi="Calibri" w:cs="Times New Roman"/>
                <w:kern w:val="0"/>
                <w:sz w:val="20"/>
                <w:szCs w:val="20"/>
                <w14:ligatures w14:val="none"/>
              </w:rPr>
              <w:t>Numer telefonu</w:t>
            </w:r>
          </w:p>
          <w:p w14:paraId="27C94A11" w14:textId="77777777" w:rsidR="007525DD" w:rsidRPr="007525DD" w:rsidRDefault="007525DD" w:rsidP="007525DD">
            <w:pPr>
              <w:spacing w:after="0" w:line="360" w:lineRule="auto"/>
              <w:rPr>
                <w:rFonts w:ascii="Calibri" w:eastAsia="Calibri" w:hAnsi="Calibri" w:cs="Times New Roman"/>
                <w:kern w:val="0"/>
                <w:sz w:val="20"/>
                <w:szCs w:val="20"/>
                <w14:ligatures w14:val="none"/>
              </w:rPr>
            </w:pPr>
            <w:r w:rsidRPr="007525DD">
              <w:rPr>
                <w:rFonts w:ascii="Calibri" w:eastAsia="Calibri" w:hAnsi="Calibri" w:cs="Times New Roman"/>
                <w:kern w:val="0"/>
                <w:sz w:val="20"/>
                <w:szCs w:val="20"/>
                <w14:ligatures w14:val="none"/>
              </w:rPr>
              <w:t xml:space="preserve"> oraz adres e-mail </w:t>
            </w:r>
          </w:p>
        </w:tc>
        <w:tc>
          <w:tcPr>
            <w:tcW w:w="6127" w:type="dxa"/>
            <w:gridSpan w:val="11"/>
            <w:tcBorders>
              <w:top w:val="single" w:sz="4" w:space="0" w:color="auto"/>
              <w:left w:val="single" w:sz="4" w:space="0" w:color="auto"/>
              <w:bottom w:val="single" w:sz="4" w:space="0" w:color="auto"/>
              <w:right w:val="single" w:sz="4" w:space="0" w:color="auto"/>
            </w:tcBorders>
            <w:vAlign w:val="center"/>
          </w:tcPr>
          <w:p w14:paraId="702B343B" w14:textId="77777777" w:rsidR="007525DD" w:rsidRPr="007525DD" w:rsidRDefault="007525DD" w:rsidP="007525DD">
            <w:pPr>
              <w:spacing w:after="0" w:line="360" w:lineRule="auto"/>
              <w:rPr>
                <w:rFonts w:ascii="Calibri" w:eastAsia="Calibri" w:hAnsi="Calibri" w:cs="Times New Roman"/>
                <w:kern w:val="0"/>
                <w:sz w:val="20"/>
                <w:szCs w:val="20"/>
                <w14:ligatures w14:val="none"/>
              </w:rPr>
            </w:pPr>
          </w:p>
          <w:p w14:paraId="7BE7CDE3" w14:textId="00CC1E67" w:rsidR="007525DD" w:rsidRPr="007525DD" w:rsidRDefault="007525DD" w:rsidP="007525DD">
            <w:pPr>
              <w:spacing w:after="0" w:line="360" w:lineRule="auto"/>
              <w:rPr>
                <w:rFonts w:ascii="Calibri" w:eastAsia="Calibri" w:hAnsi="Calibri" w:cs="Times New Roman"/>
                <w:kern w:val="0"/>
                <w:sz w:val="20"/>
                <w:szCs w:val="20"/>
                <w14:ligatures w14:val="none"/>
              </w:rPr>
            </w:pPr>
          </w:p>
        </w:tc>
      </w:tr>
    </w:tbl>
    <w:p w14:paraId="3C82FBE2" w14:textId="77777777" w:rsidR="00590E69" w:rsidRDefault="007525DD" w:rsidP="00590E69">
      <w:pPr>
        <w:rPr>
          <w:rFonts w:ascii="Arial" w:eastAsia="Times New Roman" w:hAnsi="Arial" w:cs="Arial"/>
          <w:kern w:val="0"/>
          <w:sz w:val="16"/>
          <w:szCs w:val="16"/>
          <w:lang w:eastAsia="pl-PL"/>
          <w14:ligatures w14:val="none"/>
        </w:rPr>
      </w:pPr>
      <w:r w:rsidRPr="007525DD">
        <w:rPr>
          <w:rFonts w:ascii="Arial" w:eastAsia="Times New Roman" w:hAnsi="Arial" w:cs="Arial"/>
          <w:kern w:val="0"/>
          <w:sz w:val="16"/>
          <w:szCs w:val="16"/>
          <w:lang w:eastAsia="pl-PL"/>
          <w14:ligatures w14:val="none"/>
        </w:rPr>
        <w:t xml:space="preserve"> </w:t>
      </w:r>
    </w:p>
    <w:p w14:paraId="3B09D655" w14:textId="77777777" w:rsidR="00590E69" w:rsidRPr="007525DD" w:rsidRDefault="00590E69" w:rsidP="00590E69">
      <w:pPr>
        <w:rPr>
          <w:rFonts w:ascii="Calibri" w:eastAsia="Calibri" w:hAnsi="Calibri" w:cs="Calibri"/>
          <w:kern w:val="0"/>
          <w14:ligatures w14:val="none"/>
        </w:rPr>
      </w:pPr>
    </w:p>
    <w:p w14:paraId="0805D44A" w14:textId="77777777" w:rsidR="00590E69" w:rsidRPr="007525DD" w:rsidRDefault="00590E69" w:rsidP="00590E69">
      <w:pPr>
        <w:spacing w:after="0"/>
        <w:rPr>
          <w:rFonts w:ascii="Calibri" w:eastAsia="Calibri" w:hAnsi="Calibri" w:cs="Calibri"/>
          <w:kern w:val="0"/>
          <w14:ligatures w14:val="none"/>
        </w:rPr>
      </w:pPr>
      <w:r w:rsidRPr="007525DD">
        <w:rPr>
          <w:rFonts w:ascii="Calibri" w:eastAsia="Calibri" w:hAnsi="Calibri" w:cs="Calibri"/>
          <w:kern w:val="0"/>
          <w14:ligatures w14:val="none"/>
        </w:rPr>
        <w:tab/>
      </w:r>
      <w:r w:rsidRPr="007525DD">
        <w:rPr>
          <w:rFonts w:ascii="Calibri" w:eastAsia="Calibri" w:hAnsi="Calibri" w:cs="Calibri"/>
          <w:kern w:val="0"/>
          <w14:ligatures w14:val="none"/>
        </w:rPr>
        <w:tab/>
      </w:r>
      <w:r w:rsidRPr="007525DD">
        <w:rPr>
          <w:rFonts w:ascii="Calibri" w:eastAsia="Calibri" w:hAnsi="Calibri" w:cs="Calibri"/>
          <w:kern w:val="0"/>
          <w14:ligatures w14:val="none"/>
        </w:rPr>
        <w:tab/>
      </w:r>
      <w:r w:rsidRPr="007525DD">
        <w:rPr>
          <w:rFonts w:ascii="Calibri" w:eastAsia="Calibri" w:hAnsi="Calibri" w:cs="Calibri"/>
          <w:kern w:val="0"/>
          <w14:ligatures w14:val="none"/>
        </w:rPr>
        <w:tab/>
        <w:t xml:space="preserve">              …………………………………………………………………………………..…………..</w:t>
      </w:r>
    </w:p>
    <w:p w14:paraId="62ADBD6C" w14:textId="77777777" w:rsidR="00590E69" w:rsidRPr="007525DD" w:rsidRDefault="00590E69" w:rsidP="00590E69">
      <w:pPr>
        <w:spacing w:after="0"/>
        <w:ind w:left="4248" w:firstLine="708"/>
        <w:rPr>
          <w:rFonts w:ascii="Calibri" w:eastAsia="Calibri" w:hAnsi="Calibri" w:cs="Calibri"/>
          <w:kern w:val="0"/>
          <w14:ligatures w14:val="none"/>
        </w:rPr>
      </w:pPr>
      <w:r w:rsidRPr="007525DD">
        <w:rPr>
          <w:rFonts w:ascii="Calibri" w:eastAsia="Calibri" w:hAnsi="Calibri" w:cs="Calibri"/>
          <w:kern w:val="0"/>
          <w14:ligatures w14:val="none"/>
        </w:rPr>
        <w:t xml:space="preserve">                data i podpis</w:t>
      </w:r>
    </w:p>
    <w:p w14:paraId="3E48CE52" w14:textId="77777777" w:rsidR="00590E69" w:rsidRPr="007525DD" w:rsidRDefault="00590E69" w:rsidP="00590E69">
      <w:pPr>
        <w:spacing w:after="0"/>
        <w:rPr>
          <w:rFonts w:ascii="Calibri" w:eastAsia="Calibri" w:hAnsi="Calibri" w:cs="Calibri"/>
          <w:kern w:val="0"/>
          <w14:ligatures w14:val="none"/>
        </w:rPr>
      </w:pPr>
    </w:p>
    <w:p w14:paraId="0A2003D2" w14:textId="77777777" w:rsidR="00590E69" w:rsidRPr="007525DD" w:rsidRDefault="00590E69" w:rsidP="00590E69">
      <w:pPr>
        <w:rPr>
          <w:rFonts w:ascii="Calibri" w:eastAsia="Calibri" w:hAnsi="Calibri" w:cs="Calibri"/>
          <w:kern w:val="0"/>
          <w14:ligatures w14:val="none"/>
        </w:rPr>
      </w:pPr>
      <w:r w:rsidRPr="007525DD">
        <w:rPr>
          <w:rFonts w:ascii="Calibri" w:eastAsia="Calibri" w:hAnsi="Calibri" w:cs="Calibri"/>
          <w:kern w:val="0"/>
          <w14:ligatures w14:val="none"/>
        </w:rPr>
        <w:t>Potwierdzam dane z dokumentu:</w:t>
      </w:r>
    </w:p>
    <w:p w14:paraId="093F5593" w14:textId="77777777" w:rsidR="00590E69" w:rsidRPr="007525DD" w:rsidRDefault="00590E69" w:rsidP="00590E69">
      <w:pPr>
        <w:spacing w:after="0"/>
        <w:rPr>
          <w:rFonts w:ascii="Calibri" w:eastAsia="Calibri" w:hAnsi="Calibri" w:cs="Calibri"/>
          <w:kern w:val="0"/>
          <w14:ligatures w14:val="none"/>
        </w:rPr>
      </w:pPr>
      <w:r w:rsidRPr="007525DD">
        <w:rPr>
          <w:rFonts w:ascii="Calibri" w:eastAsia="Calibri" w:hAnsi="Calibri" w:cs="Calibri"/>
          <w:kern w:val="0"/>
          <w14:ligatures w14:val="none"/>
        </w:rPr>
        <w:t>…………………………………………………..</w:t>
      </w:r>
    </w:p>
    <w:p w14:paraId="5DC2AA6A" w14:textId="77777777" w:rsidR="00590E69" w:rsidRPr="007525DD" w:rsidRDefault="00590E69" w:rsidP="00590E69">
      <w:pPr>
        <w:spacing w:after="0"/>
        <w:rPr>
          <w:rFonts w:ascii="Calibri" w:eastAsia="Calibri" w:hAnsi="Calibri" w:cs="Calibri"/>
          <w:kern w:val="0"/>
          <w14:ligatures w14:val="none"/>
        </w:rPr>
      </w:pPr>
      <w:r w:rsidRPr="007525DD">
        <w:rPr>
          <w:rFonts w:ascii="Calibri" w:eastAsia="Calibri" w:hAnsi="Calibri" w:cs="Calibri"/>
          <w:kern w:val="0"/>
          <w14:ligatures w14:val="none"/>
        </w:rPr>
        <w:t>podpis pracownika KPFP sp. z o.o.</w:t>
      </w:r>
    </w:p>
    <w:p w14:paraId="62C5AB75" w14:textId="10107F53" w:rsidR="00590E69" w:rsidRPr="00590E69" w:rsidRDefault="00590E69" w:rsidP="00590E69">
      <w:pPr>
        <w:spacing w:after="0" w:line="276" w:lineRule="auto"/>
        <w:jc w:val="both"/>
        <w:rPr>
          <w:rFonts w:ascii="Arial" w:eastAsia="Times New Roman" w:hAnsi="Arial" w:cs="Arial"/>
          <w:kern w:val="0"/>
          <w:sz w:val="16"/>
          <w:szCs w:val="16"/>
          <w:lang w:eastAsia="pl-PL"/>
          <w14:ligatures w14:val="none"/>
        </w:rPr>
        <w:sectPr w:rsidR="00590E69" w:rsidRPr="00590E69" w:rsidSect="00590E69">
          <w:footerReference w:type="even"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pPr>
    </w:p>
    <w:p w14:paraId="24FFE3E5" w14:textId="77777777" w:rsidR="003C2940" w:rsidRDefault="003C2940" w:rsidP="003C2940">
      <w:pPr>
        <w:tabs>
          <w:tab w:val="left" w:pos="5670"/>
        </w:tabs>
        <w:spacing w:after="0"/>
        <w:jc w:val="center"/>
        <w:rPr>
          <w:rFonts w:ascii="Calibri" w:hAnsi="Calibri"/>
          <w:b/>
          <w:sz w:val="18"/>
          <w:szCs w:val="18"/>
        </w:rPr>
      </w:pPr>
    </w:p>
    <w:p w14:paraId="07D69D3D" w14:textId="77777777" w:rsidR="003C2940" w:rsidRPr="00F229B1" w:rsidRDefault="003C2940" w:rsidP="003C2940">
      <w:pPr>
        <w:tabs>
          <w:tab w:val="left" w:pos="5670"/>
        </w:tabs>
        <w:spacing w:after="0"/>
        <w:jc w:val="center"/>
        <w:rPr>
          <w:rFonts w:ascii="Calibri" w:hAnsi="Calibri"/>
          <w:b/>
          <w:sz w:val="18"/>
          <w:szCs w:val="18"/>
        </w:rPr>
      </w:pPr>
      <w:r w:rsidRPr="00F229B1">
        <w:rPr>
          <w:rFonts w:ascii="Calibri" w:hAnsi="Calibri"/>
          <w:b/>
          <w:sz w:val="18"/>
          <w:szCs w:val="18"/>
        </w:rPr>
        <w:t>WYKAZ INFORMACJI DLA OSOBY, KTÓREJ DANE DOTYCZĄ</w:t>
      </w:r>
    </w:p>
    <w:p w14:paraId="4F5AE6DB" w14:textId="77777777" w:rsidR="003C2940" w:rsidRPr="00F229B1" w:rsidRDefault="003C2940" w:rsidP="003C2940">
      <w:pPr>
        <w:tabs>
          <w:tab w:val="left" w:pos="5670"/>
        </w:tabs>
        <w:spacing w:after="0"/>
        <w:jc w:val="center"/>
        <w:rPr>
          <w:rFonts w:ascii="Calibri" w:hAnsi="Calibri"/>
          <w:b/>
          <w:sz w:val="18"/>
          <w:szCs w:val="18"/>
        </w:rPr>
      </w:pPr>
      <w:r w:rsidRPr="00F229B1">
        <w:rPr>
          <w:rFonts w:ascii="Calibri" w:hAnsi="Calibri"/>
          <w:b/>
          <w:sz w:val="18"/>
          <w:szCs w:val="18"/>
        </w:rPr>
        <w:t>(INFORMACJA O PRZETWARZANIU DANYCH OSOBOWYCH)</w:t>
      </w:r>
    </w:p>
    <w:p w14:paraId="6D573426" w14:textId="77777777" w:rsidR="003C2940" w:rsidRPr="00F229B1" w:rsidRDefault="003C2940" w:rsidP="003C2940">
      <w:pPr>
        <w:spacing w:after="0" w:line="276" w:lineRule="auto"/>
        <w:ind w:firstLine="708"/>
        <w:jc w:val="both"/>
        <w:rPr>
          <w:sz w:val="18"/>
          <w:szCs w:val="18"/>
        </w:rPr>
      </w:pPr>
    </w:p>
    <w:p w14:paraId="457898C8" w14:textId="77777777" w:rsidR="003C2940" w:rsidRPr="002931BE" w:rsidRDefault="003C2940" w:rsidP="003C2940">
      <w:pPr>
        <w:spacing w:line="276" w:lineRule="auto"/>
        <w:ind w:firstLine="708"/>
        <w:jc w:val="both"/>
        <w:rPr>
          <w:rFonts w:ascii="Arial" w:hAnsi="Arial" w:cs="Arial"/>
          <w:sz w:val="15"/>
          <w:szCs w:val="15"/>
        </w:rPr>
      </w:pPr>
      <w:r w:rsidRPr="002931BE">
        <w:rPr>
          <w:rFonts w:ascii="Arial" w:hAnsi="Arial" w:cs="Arial"/>
          <w:sz w:val="15"/>
          <w:szCs w:val="15"/>
        </w:rPr>
        <w:t xml:space="preserve">Zgodnie z art. 13 i 14 Ogólnego Rozporządzenia Parlamentu Europejskiego i Rady (UE) 2016/679 z dnia 27 kwietnia 2016 r. </w:t>
      </w:r>
      <w:r w:rsidRPr="002931BE">
        <w:rPr>
          <w:rFonts w:ascii="Arial" w:hAnsi="Arial" w:cs="Arial"/>
          <w:sz w:val="15"/>
          <w:szCs w:val="15"/>
        </w:rPr>
        <w:br/>
        <w:t xml:space="preserve">w sprawie ochrony osób fizycznych w związku z przetwarzaniem danych osobowych i w sprawie swobodnego przepływu takich danych oraz uchylenia dyrektywy 95/46/WE (Dz. U. UE. L. z 2016r. Nr 119, str. 1 z </w:t>
      </w:r>
      <w:proofErr w:type="spellStart"/>
      <w:r w:rsidRPr="002931BE">
        <w:rPr>
          <w:rFonts w:ascii="Arial" w:hAnsi="Arial" w:cs="Arial"/>
          <w:sz w:val="15"/>
          <w:szCs w:val="15"/>
        </w:rPr>
        <w:t>późn</w:t>
      </w:r>
      <w:proofErr w:type="spellEnd"/>
      <w:r w:rsidRPr="002931BE">
        <w:rPr>
          <w:rFonts w:ascii="Arial" w:hAnsi="Arial" w:cs="Arial"/>
          <w:sz w:val="15"/>
          <w:szCs w:val="15"/>
        </w:rPr>
        <w:t xml:space="preserve">. zm.), zwanym dalej </w:t>
      </w:r>
      <w:r>
        <w:rPr>
          <w:rFonts w:ascii="Arial" w:hAnsi="Arial" w:cs="Arial"/>
          <w:sz w:val="15"/>
          <w:szCs w:val="15"/>
        </w:rPr>
        <w:t>rozporządzeniem 2016/679</w:t>
      </w:r>
      <w:r w:rsidRPr="002931BE">
        <w:rPr>
          <w:rFonts w:ascii="Arial" w:hAnsi="Arial" w:cs="Arial"/>
          <w:sz w:val="15"/>
          <w:szCs w:val="15"/>
        </w:rPr>
        <w:t>, informuj</w:t>
      </w:r>
      <w:r>
        <w:rPr>
          <w:rFonts w:ascii="Arial" w:hAnsi="Arial" w:cs="Arial"/>
          <w:sz w:val="15"/>
          <w:szCs w:val="15"/>
        </w:rPr>
        <w:t>emy</w:t>
      </w:r>
      <w:r w:rsidRPr="002931BE">
        <w:rPr>
          <w:rFonts w:ascii="Arial" w:hAnsi="Arial" w:cs="Arial"/>
          <w:sz w:val="15"/>
          <w:szCs w:val="15"/>
        </w:rPr>
        <w:t>, iż:</w:t>
      </w:r>
    </w:p>
    <w:p w14:paraId="3E89F79D" w14:textId="77777777" w:rsidR="003C2940" w:rsidRPr="004E21B8" w:rsidRDefault="003C2940" w:rsidP="003C2940">
      <w:pPr>
        <w:pStyle w:val="Akapitzlist"/>
        <w:numPr>
          <w:ilvl w:val="0"/>
          <w:numId w:val="21"/>
        </w:numPr>
        <w:spacing w:line="276" w:lineRule="auto"/>
        <w:jc w:val="both"/>
        <w:rPr>
          <w:rFonts w:ascii="Arial" w:hAnsi="Arial" w:cs="Arial"/>
          <w:sz w:val="15"/>
          <w:szCs w:val="15"/>
        </w:rPr>
      </w:pPr>
      <w:r w:rsidRPr="004E21B8">
        <w:rPr>
          <w:rFonts w:ascii="Arial" w:hAnsi="Arial" w:cs="Arial"/>
          <w:sz w:val="15"/>
          <w:szCs w:val="15"/>
        </w:rPr>
        <w:t>Administratorem Pani/Pana danych osobowych jest:</w:t>
      </w:r>
    </w:p>
    <w:p w14:paraId="4DED1C66" w14:textId="77777777" w:rsidR="003C2940" w:rsidRPr="004E21B8" w:rsidRDefault="003C2940" w:rsidP="003C2940">
      <w:pPr>
        <w:spacing w:line="276" w:lineRule="auto"/>
        <w:jc w:val="both"/>
        <w:rPr>
          <w:rFonts w:ascii="Arial" w:eastAsia="SimSun" w:hAnsi="Arial" w:cs="Arial"/>
          <w:color w:val="00000A"/>
          <w:kern w:val="0"/>
          <w:sz w:val="15"/>
          <w:szCs w:val="15"/>
          <w:lang w:eastAsia="zh-CN" w:bidi="hi-IN"/>
          <w14:ligatures w14:val="none"/>
        </w:rPr>
      </w:pPr>
      <w:r w:rsidRPr="004E21B8">
        <w:rPr>
          <w:rFonts w:ascii="Arial" w:eastAsia="SimSun" w:hAnsi="Arial" w:cs="Arial"/>
          <w:color w:val="00000A"/>
          <w:kern w:val="0"/>
          <w:sz w:val="15"/>
          <w:szCs w:val="15"/>
          <w:lang w:eastAsia="zh-CN" w:bidi="hi-IN"/>
          <w14:ligatures w14:val="none"/>
        </w:rPr>
        <w:t xml:space="preserve">Kujawsko-Pomorski Fundusz Pożyczkowy sp. z o.o., z siedzibą w Toruniu przy ul. Sienkiewicza 38, wpisany przez Sąd Rejonowy VII Wydział Gospodarczy KRS w Toruniu pod numerem KRS 00002325897; NIP 9562138642; REGON 871723445 - jako Pośrednik Finansowy w realizacji projektu Instrument Finansowy – Pożyczka na modernizację wielorodzinnych budynków mieszkalnych oraz budynków użyteczności publicznej poza polityką terytorialną i </w:t>
      </w:r>
      <w:proofErr w:type="spellStart"/>
      <w:r w:rsidRPr="004E21B8">
        <w:rPr>
          <w:rFonts w:ascii="Arial" w:eastAsia="SimSun" w:hAnsi="Arial" w:cs="Arial"/>
          <w:color w:val="00000A"/>
          <w:kern w:val="0"/>
          <w:sz w:val="15"/>
          <w:szCs w:val="15"/>
          <w:lang w:eastAsia="zh-CN" w:bidi="hi-IN"/>
          <w14:ligatures w14:val="none"/>
        </w:rPr>
        <w:t>Ekopożyczka</w:t>
      </w:r>
      <w:proofErr w:type="spellEnd"/>
      <w:r w:rsidRPr="004E21B8">
        <w:rPr>
          <w:rFonts w:ascii="Arial" w:eastAsia="SimSun" w:hAnsi="Arial" w:cs="Arial"/>
          <w:color w:val="00000A"/>
          <w:kern w:val="0"/>
          <w:sz w:val="15"/>
          <w:szCs w:val="15"/>
          <w:lang w:eastAsia="zh-CN" w:bidi="hi-IN"/>
          <w14:ligatures w14:val="none"/>
        </w:rPr>
        <w:t xml:space="preserve"> z premią dla przedsiębiorstw, Działania 2.16 Efektywność Energetyczna.</w:t>
      </w:r>
    </w:p>
    <w:p w14:paraId="1C675125" w14:textId="77777777" w:rsidR="003C2940" w:rsidRPr="004E21B8" w:rsidRDefault="003C2940" w:rsidP="003C2940">
      <w:pPr>
        <w:pStyle w:val="Akapitzlist"/>
        <w:numPr>
          <w:ilvl w:val="0"/>
          <w:numId w:val="21"/>
        </w:numPr>
        <w:spacing w:line="276" w:lineRule="auto"/>
        <w:jc w:val="both"/>
        <w:rPr>
          <w:rFonts w:ascii="Arial" w:hAnsi="Arial" w:cs="Arial"/>
          <w:sz w:val="15"/>
          <w:szCs w:val="15"/>
        </w:rPr>
      </w:pPr>
      <w:r w:rsidRPr="004E21B8">
        <w:rPr>
          <w:rFonts w:ascii="Arial" w:hAnsi="Arial" w:cs="Arial"/>
          <w:sz w:val="15"/>
          <w:szCs w:val="15"/>
        </w:rPr>
        <w:t xml:space="preserve">We wszystkich sprawach dotyczących przetwarzania danych osobowych oraz korzystania z prawa związanych z przetwarzaniem danych, może  Pani/Pan kontaktować się z Pośrednikiem Finansowym, który zbierał Pani/Pana dane osobowe, tj.: </w:t>
      </w:r>
    </w:p>
    <w:p w14:paraId="2A4BF865" w14:textId="7CB64ED9" w:rsidR="003C2940" w:rsidRPr="003C2940" w:rsidRDefault="003C2940" w:rsidP="003C2940">
      <w:pPr>
        <w:spacing w:line="276" w:lineRule="auto"/>
        <w:jc w:val="both"/>
        <w:rPr>
          <w:rFonts w:ascii="Arial" w:eastAsia="SimSun" w:hAnsi="Arial" w:cs="Arial"/>
          <w:color w:val="00000A"/>
          <w:kern w:val="0"/>
          <w:sz w:val="15"/>
          <w:szCs w:val="15"/>
          <w:lang w:eastAsia="zh-CN" w:bidi="hi-IN"/>
          <w14:ligatures w14:val="none"/>
        </w:rPr>
      </w:pPr>
      <w:r w:rsidRPr="004E21B8">
        <w:rPr>
          <w:rFonts w:ascii="Arial" w:eastAsia="SimSun" w:hAnsi="Arial" w:cs="Arial"/>
          <w:color w:val="00000A"/>
          <w:kern w:val="0"/>
          <w:sz w:val="15"/>
          <w:szCs w:val="15"/>
          <w:lang w:eastAsia="zh-CN" w:bidi="hi-IN"/>
          <w14:ligatures w14:val="none"/>
        </w:rPr>
        <w:t>Kujawsko-Pomorski Fundusz Pożyczkowy sp. z o.o., ul. Sienkiewicza 38, 87-100 Toruń, Inspektor Ochrony Danych Osobowych: daneosobowe@kpfp.org.pl, tel. +48 56 475 62 90;</w:t>
      </w:r>
    </w:p>
    <w:p w14:paraId="3F851428" w14:textId="77777777" w:rsidR="003C2940" w:rsidRPr="00290BE7" w:rsidRDefault="003C2940" w:rsidP="003C2940">
      <w:pPr>
        <w:pStyle w:val="Akapitzlist"/>
        <w:numPr>
          <w:ilvl w:val="0"/>
          <w:numId w:val="21"/>
        </w:numPr>
        <w:spacing w:after="0" w:line="276" w:lineRule="auto"/>
        <w:jc w:val="both"/>
        <w:rPr>
          <w:rFonts w:ascii="Arial" w:hAnsi="Arial" w:cs="Arial"/>
          <w:sz w:val="15"/>
          <w:szCs w:val="15"/>
        </w:rPr>
      </w:pPr>
      <w:r w:rsidRPr="00290BE7">
        <w:rPr>
          <w:rFonts w:ascii="Arial" w:hAnsi="Arial" w:cs="Arial"/>
          <w:sz w:val="15"/>
          <w:szCs w:val="15"/>
        </w:rPr>
        <w:t>Pani/Pana dane osobowe przetwarzane będą:</w:t>
      </w:r>
    </w:p>
    <w:p w14:paraId="6F6317B9" w14:textId="77777777" w:rsidR="003C2940" w:rsidRPr="002931BE" w:rsidRDefault="003C2940" w:rsidP="003C2940">
      <w:pPr>
        <w:pStyle w:val="Akapitzlist"/>
        <w:numPr>
          <w:ilvl w:val="0"/>
          <w:numId w:val="3"/>
        </w:numPr>
        <w:spacing w:after="0" w:line="276" w:lineRule="auto"/>
        <w:jc w:val="both"/>
        <w:rPr>
          <w:rFonts w:ascii="Arial" w:hAnsi="Arial" w:cs="Arial"/>
          <w:sz w:val="15"/>
          <w:szCs w:val="15"/>
        </w:rPr>
      </w:pPr>
      <w:r w:rsidRPr="002931BE">
        <w:rPr>
          <w:rFonts w:ascii="Arial" w:hAnsi="Arial" w:cs="Arial"/>
          <w:sz w:val="15"/>
          <w:szCs w:val="15"/>
        </w:rPr>
        <w:t xml:space="preserve">zgodnie z art. 6 ust. 1 lit. c w związku z art. 9 ust. 2 lit. g </w:t>
      </w:r>
      <w:r>
        <w:rPr>
          <w:rFonts w:ascii="Arial" w:hAnsi="Arial" w:cs="Arial"/>
          <w:sz w:val="15"/>
          <w:szCs w:val="15"/>
        </w:rPr>
        <w:t>rozporządzenia 2016/679</w:t>
      </w:r>
      <w:r w:rsidRPr="002931BE">
        <w:rPr>
          <w:rFonts w:ascii="Arial" w:hAnsi="Arial" w:cs="Arial"/>
          <w:sz w:val="15"/>
          <w:szCs w:val="15"/>
        </w:rPr>
        <w:t>, tj. na podstawie przepisów prawa, w szczególności prawa wspólnotowego i krajowego dotyczących realizowanego projektu:</w:t>
      </w:r>
    </w:p>
    <w:p w14:paraId="47920234" w14:textId="77777777" w:rsidR="003C2940" w:rsidRPr="002931BE" w:rsidRDefault="003C2940" w:rsidP="003C2940">
      <w:pPr>
        <w:pStyle w:val="Akapitzlist"/>
        <w:numPr>
          <w:ilvl w:val="0"/>
          <w:numId w:val="4"/>
        </w:numPr>
        <w:spacing w:after="0" w:line="276" w:lineRule="auto"/>
        <w:ind w:left="1134"/>
        <w:jc w:val="both"/>
        <w:rPr>
          <w:rFonts w:ascii="Arial" w:hAnsi="Arial" w:cs="Arial"/>
          <w:sz w:val="15"/>
          <w:szCs w:val="15"/>
        </w:rPr>
      </w:pPr>
      <w:r w:rsidRPr="00BD092C">
        <w:rPr>
          <w:rFonts w:ascii="Arial" w:hAnsi="Arial" w:cs="Arial"/>
          <w:sz w:val="15"/>
          <w:szCs w:val="15"/>
        </w:rPr>
        <w:t xml:space="preserve">Rozporządzenia Parlamentu Europejskiego i Rady (UE) nr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 UE. L. z 2021 r. Nr 231, str. 159 z </w:t>
      </w:r>
      <w:proofErr w:type="spellStart"/>
      <w:r w:rsidRPr="00BD092C">
        <w:rPr>
          <w:rFonts w:ascii="Arial" w:hAnsi="Arial" w:cs="Arial"/>
          <w:sz w:val="15"/>
          <w:szCs w:val="15"/>
        </w:rPr>
        <w:t>późn</w:t>
      </w:r>
      <w:proofErr w:type="spellEnd"/>
      <w:r w:rsidRPr="00BD092C">
        <w:rPr>
          <w:rFonts w:ascii="Arial" w:hAnsi="Arial" w:cs="Arial"/>
          <w:sz w:val="15"/>
          <w:szCs w:val="15"/>
        </w:rPr>
        <w:t>. zm.)</w:t>
      </w:r>
      <w:r w:rsidRPr="002931BE">
        <w:rPr>
          <w:rFonts w:ascii="Arial" w:hAnsi="Arial" w:cs="Arial"/>
          <w:sz w:val="15"/>
          <w:szCs w:val="15"/>
        </w:rPr>
        <w:t>,</w:t>
      </w:r>
    </w:p>
    <w:p w14:paraId="476B513E" w14:textId="77777777" w:rsidR="003C2940" w:rsidRPr="002931BE" w:rsidRDefault="003C2940" w:rsidP="003C2940">
      <w:pPr>
        <w:pStyle w:val="Akapitzlist"/>
        <w:numPr>
          <w:ilvl w:val="0"/>
          <w:numId w:val="4"/>
        </w:numPr>
        <w:spacing w:after="0" w:line="276" w:lineRule="auto"/>
        <w:ind w:left="1134"/>
        <w:jc w:val="both"/>
        <w:rPr>
          <w:rFonts w:ascii="Arial" w:hAnsi="Arial" w:cs="Arial"/>
          <w:sz w:val="15"/>
          <w:szCs w:val="15"/>
        </w:rPr>
      </w:pPr>
      <w:r w:rsidRPr="00BD092C">
        <w:rPr>
          <w:rFonts w:ascii="Arial" w:hAnsi="Arial" w:cs="Arial"/>
          <w:sz w:val="15"/>
          <w:szCs w:val="15"/>
        </w:rPr>
        <w:t xml:space="preserve">Rozporządzenia Parlamentu Europejskiego i Rady (UE) nr 2021/1058 z dnia 24 czerwca 2021 r. w sprawie Europejskiego Funduszu Rozwoju Regionalnego i Funduszu Spójności (Dz. U. UE. L. z 2021 r. Nr 231, str. 60 z </w:t>
      </w:r>
      <w:proofErr w:type="spellStart"/>
      <w:r w:rsidRPr="00BD092C">
        <w:rPr>
          <w:rFonts w:ascii="Arial" w:hAnsi="Arial" w:cs="Arial"/>
          <w:sz w:val="15"/>
          <w:szCs w:val="15"/>
        </w:rPr>
        <w:t>późn</w:t>
      </w:r>
      <w:proofErr w:type="spellEnd"/>
      <w:r w:rsidRPr="00BD092C">
        <w:rPr>
          <w:rFonts w:ascii="Arial" w:hAnsi="Arial" w:cs="Arial"/>
          <w:sz w:val="15"/>
          <w:szCs w:val="15"/>
        </w:rPr>
        <w:t>. zm.)</w:t>
      </w:r>
      <w:r w:rsidRPr="002931BE">
        <w:rPr>
          <w:rFonts w:ascii="Arial" w:hAnsi="Arial" w:cs="Arial"/>
          <w:sz w:val="15"/>
          <w:szCs w:val="15"/>
        </w:rPr>
        <w:t>,</w:t>
      </w:r>
    </w:p>
    <w:p w14:paraId="7B1894E1" w14:textId="77777777" w:rsidR="003C2940" w:rsidRDefault="003C2940" w:rsidP="003C2940">
      <w:pPr>
        <w:pStyle w:val="Akapitzlist"/>
        <w:numPr>
          <w:ilvl w:val="0"/>
          <w:numId w:val="4"/>
        </w:numPr>
        <w:spacing w:after="0" w:line="276" w:lineRule="auto"/>
        <w:ind w:left="1134"/>
        <w:jc w:val="both"/>
        <w:rPr>
          <w:rFonts w:ascii="Arial" w:hAnsi="Arial" w:cs="Arial"/>
          <w:sz w:val="15"/>
          <w:szCs w:val="15"/>
        </w:rPr>
      </w:pPr>
      <w:r w:rsidRPr="00BD092C">
        <w:rPr>
          <w:rFonts w:ascii="Arial" w:hAnsi="Arial" w:cs="Arial"/>
          <w:sz w:val="15"/>
          <w:szCs w:val="15"/>
        </w:rPr>
        <w:t xml:space="preserve">Rozporządzenia Parlamentu Europejskiego i Rady (UE, </w:t>
      </w:r>
      <w:proofErr w:type="spellStart"/>
      <w:r w:rsidRPr="00BD092C">
        <w:rPr>
          <w:rFonts w:ascii="Arial" w:hAnsi="Arial" w:cs="Arial"/>
          <w:sz w:val="15"/>
          <w:szCs w:val="15"/>
        </w:rPr>
        <w:t>Euratom</w:t>
      </w:r>
      <w:proofErr w:type="spellEnd"/>
      <w:r w:rsidRPr="00BD092C">
        <w:rPr>
          <w:rFonts w:ascii="Arial" w:hAnsi="Arial" w:cs="Arial"/>
          <w:sz w:val="15"/>
          <w:szCs w:val="15"/>
        </w:rPr>
        <w:t xml:space="preserve">) 2018/1046 z dnia 18 lipca 2018 r. w sprawie zasad finansowych mających zastosowanie do budżetu ogólnego Unii, zmieniającego rozporządzenia (UE) nr 1296/2013, (UE) nr 1301/2013, (UE) nr 1303/2013, (UE) nr 1304/2013, (UE) nr 1309/2013, (UE) nr 1316/2013, (UE) nr 223/2014 i (UE) nr 283/2014 oraz decyzję nr 541/2014/UE, a także uchylającego rozporządzenie (UE, </w:t>
      </w:r>
      <w:proofErr w:type="spellStart"/>
      <w:r w:rsidRPr="00BD092C">
        <w:rPr>
          <w:rFonts w:ascii="Arial" w:hAnsi="Arial" w:cs="Arial"/>
          <w:sz w:val="15"/>
          <w:szCs w:val="15"/>
        </w:rPr>
        <w:t>Euratom</w:t>
      </w:r>
      <w:proofErr w:type="spellEnd"/>
      <w:r w:rsidRPr="00BD092C">
        <w:rPr>
          <w:rFonts w:ascii="Arial" w:hAnsi="Arial" w:cs="Arial"/>
          <w:sz w:val="15"/>
          <w:szCs w:val="15"/>
        </w:rPr>
        <w:t xml:space="preserve">) nr 966/2012 (Dz. U. UE. L. z 2018 r. Nr 193, str. 1 z </w:t>
      </w:r>
      <w:proofErr w:type="spellStart"/>
      <w:r w:rsidRPr="00BD092C">
        <w:rPr>
          <w:rFonts w:ascii="Arial" w:hAnsi="Arial" w:cs="Arial"/>
          <w:sz w:val="15"/>
          <w:szCs w:val="15"/>
        </w:rPr>
        <w:t>późn</w:t>
      </w:r>
      <w:proofErr w:type="spellEnd"/>
      <w:r w:rsidRPr="00BD092C">
        <w:rPr>
          <w:rFonts w:ascii="Arial" w:hAnsi="Arial" w:cs="Arial"/>
          <w:sz w:val="15"/>
          <w:szCs w:val="15"/>
        </w:rPr>
        <w:t>. zm.)</w:t>
      </w:r>
      <w:r>
        <w:rPr>
          <w:rFonts w:ascii="Arial" w:hAnsi="Arial" w:cs="Arial"/>
          <w:sz w:val="15"/>
          <w:szCs w:val="15"/>
        </w:rPr>
        <w:t>,</w:t>
      </w:r>
    </w:p>
    <w:p w14:paraId="79148860" w14:textId="77777777" w:rsidR="003C2940" w:rsidRDefault="003C2940" w:rsidP="003C2940">
      <w:pPr>
        <w:pStyle w:val="Akapitzlist"/>
        <w:numPr>
          <w:ilvl w:val="0"/>
          <w:numId w:val="4"/>
        </w:numPr>
        <w:spacing w:after="0" w:line="276" w:lineRule="auto"/>
        <w:ind w:left="1134"/>
        <w:jc w:val="both"/>
        <w:rPr>
          <w:rFonts w:ascii="Arial" w:hAnsi="Arial" w:cs="Arial"/>
          <w:sz w:val="15"/>
          <w:szCs w:val="15"/>
        </w:rPr>
      </w:pPr>
      <w:r w:rsidRPr="00BD092C">
        <w:rPr>
          <w:rFonts w:ascii="Arial" w:hAnsi="Arial" w:cs="Arial"/>
          <w:sz w:val="15"/>
          <w:szCs w:val="15"/>
        </w:rPr>
        <w:t>Ustawy z dnia 28 kwietnia 2022 r. o zasadach realizacji zadań finansowanych ze środków europejskich w perspektywie finansowej 2021-2027 (Dz. U.</w:t>
      </w:r>
      <w:r>
        <w:rPr>
          <w:rFonts w:ascii="Arial" w:hAnsi="Arial" w:cs="Arial"/>
          <w:sz w:val="15"/>
          <w:szCs w:val="15"/>
        </w:rPr>
        <w:t xml:space="preserve"> z 2022 r., poz. 1079 z </w:t>
      </w:r>
      <w:proofErr w:type="spellStart"/>
      <w:r>
        <w:rPr>
          <w:rFonts w:ascii="Arial" w:hAnsi="Arial" w:cs="Arial"/>
          <w:sz w:val="15"/>
          <w:szCs w:val="15"/>
        </w:rPr>
        <w:t>późn</w:t>
      </w:r>
      <w:proofErr w:type="spellEnd"/>
      <w:r>
        <w:rPr>
          <w:rFonts w:ascii="Arial" w:hAnsi="Arial" w:cs="Arial"/>
          <w:sz w:val="15"/>
          <w:szCs w:val="15"/>
        </w:rPr>
        <w:t>. zm.</w:t>
      </w:r>
      <w:r w:rsidRPr="00BD092C">
        <w:rPr>
          <w:rFonts w:ascii="Arial" w:hAnsi="Arial" w:cs="Arial"/>
          <w:sz w:val="15"/>
          <w:szCs w:val="15"/>
        </w:rPr>
        <w:t>)</w:t>
      </w:r>
      <w:r>
        <w:rPr>
          <w:rFonts w:ascii="Arial" w:hAnsi="Arial" w:cs="Arial"/>
          <w:sz w:val="15"/>
          <w:szCs w:val="15"/>
        </w:rPr>
        <w:t>,</w:t>
      </w:r>
    </w:p>
    <w:p w14:paraId="23C0C8D5" w14:textId="77777777" w:rsidR="003C2940" w:rsidRPr="002931BE" w:rsidRDefault="003C2940" w:rsidP="003C2940">
      <w:pPr>
        <w:pStyle w:val="Akapitzlist"/>
        <w:numPr>
          <w:ilvl w:val="0"/>
          <w:numId w:val="3"/>
        </w:numPr>
        <w:spacing w:after="0" w:line="276" w:lineRule="auto"/>
        <w:jc w:val="both"/>
        <w:rPr>
          <w:rFonts w:ascii="Arial" w:hAnsi="Arial" w:cs="Arial"/>
          <w:sz w:val="15"/>
          <w:szCs w:val="15"/>
        </w:rPr>
      </w:pPr>
      <w:r w:rsidRPr="002931BE">
        <w:rPr>
          <w:rFonts w:ascii="Arial" w:hAnsi="Arial" w:cs="Arial"/>
          <w:sz w:val="15"/>
          <w:szCs w:val="15"/>
        </w:rPr>
        <w:t xml:space="preserve">zgodnie z art. 6 ust. 1 lit. b </w:t>
      </w:r>
      <w:r>
        <w:rPr>
          <w:rFonts w:ascii="Arial" w:hAnsi="Arial" w:cs="Arial"/>
          <w:sz w:val="15"/>
          <w:szCs w:val="15"/>
        </w:rPr>
        <w:t>rozporządzenia 2016/679</w:t>
      </w:r>
      <w:r w:rsidRPr="002931BE">
        <w:rPr>
          <w:rFonts w:ascii="Arial" w:hAnsi="Arial" w:cs="Arial"/>
          <w:sz w:val="15"/>
          <w:szCs w:val="15"/>
        </w:rPr>
        <w:t xml:space="preserve"> – na podstawie zawartej umowy pożyczki/poręczenia w celu jej prawidłowej realizacji, której stroną jest osoba, której dane dotyczą, lub podjęcia działań na żądanie osoby, której dane dotyczą,</w:t>
      </w:r>
    </w:p>
    <w:p w14:paraId="35E553E5" w14:textId="77777777" w:rsidR="003C2940" w:rsidRPr="002931BE" w:rsidRDefault="003C2940" w:rsidP="003C2940">
      <w:pPr>
        <w:pStyle w:val="Akapitzlist"/>
        <w:numPr>
          <w:ilvl w:val="0"/>
          <w:numId w:val="3"/>
        </w:numPr>
        <w:spacing w:after="0" w:line="276" w:lineRule="auto"/>
        <w:jc w:val="both"/>
        <w:rPr>
          <w:rFonts w:ascii="Arial" w:hAnsi="Arial" w:cs="Arial"/>
          <w:sz w:val="15"/>
          <w:szCs w:val="15"/>
        </w:rPr>
      </w:pPr>
      <w:r w:rsidRPr="002931BE">
        <w:rPr>
          <w:rFonts w:ascii="Arial" w:hAnsi="Arial" w:cs="Arial"/>
          <w:sz w:val="15"/>
          <w:szCs w:val="15"/>
        </w:rPr>
        <w:t xml:space="preserve">zgodnie z art. 6 ust. 1 lit. f </w:t>
      </w:r>
      <w:r>
        <w:rPr>
          <w:rFonts w:ascii="Arial" w:hAnsi="Arial" w:cs="Arial"/>
          <w:sz w:val="15"/>
          <w:szCs w:val="15"/>
        </w:rPr>
        <w:t>rozporządzenia 2016/679</w:t>
      </w:r>
      <w:r w:rsidRPr="002931BE">
        <w:rPr>
          <w:rFonts w:ascii="Arial" w:hAnsi="Arial" w:cs="Arial"/>
          <w:sz w:val="15"/>
          <w:szCs w:val="15"/>
        </w:rPr>
        <w:t xml:space="preserve"> -  ochrony prawnie uzasadnionych interesów Administrator</w:t>
      </w:r>
      <w:r>
        <w:rPr>
          <w:rFonts w:ascii="Arial" w:hAnsi="Arial" w:cs="Arial"/>
          <w:sz w:val="15"/>
          <w:szCs w:val="15"/>
        </w:rPr>
        <w:t>a</w:t>
      </w:r>
      <w:r w:rsidRPr="002931BE">
        <w:rPr>
          <w:rFonts w:ascii="Arial" w:hAnsi="Arial" w:cs="Arial"/>
          <w:sz w:val="15"/>
          <w:szCs w:val="15"/>
        </w:rPr>
        <w:t>, tj. niezbędnym do wykonania zadań Administrator</w:t>
      </w:r>
      <w:r>
        <w:rPr>
          <w:rFonts w:ascii="Arial" w:hAnsi="Arial" w:cs="Arial"/>
          <w:sz w:val="15"/>
          <w:szCs w:val="15"/>
        </w:rPr>
        <w:t>a</w:t>
      </w:r>
      <w:r w:rsidRPr="002931BE">
        <w:rPr>
          <w:rFonts w:ascii="Arial" w:hAnsi="Arial" w:cs="Arial"/>
          <w:sz w:val="15"/>
          <w:szCs w:val="15"/>
        </w:rPr>
        <w:t xml:space="preserve"> związanych z realizacją zawartej umowy (np. w celach kontaktowych z Pani/Pana pracownikiem lub inną osobą, wskazaną przez Pana/Panią do kontaktu w związku z zawarciem i realizacją umowy pożyczki lub poręczenia) oraz dochodzenia i obrony powstałych ewentualnych roszczeń w związku z zawartą umową, w celach archiwizacyjnych (np. dowodowych – zabezpieczenia informacji na wypadek prawnej potrzeby wykazania faktów), statystycznych, a także w celu przetwarzania danych osobowych, osób, które nie są pożyczkobiorcami </w:t>
      </w:r>
      <w:r>
        <w:rPr>
          <w:rFonts w:ascii="Arial" w:hAnsi="Arial" w:cs="Arial"/>
          <w:sz w:val="15"/>
          <w:szCs w:val="15"/>
        </w:rPr>
        <w:br/>
      </w:r>
      <w:r w:rsidRPr="002931BE">
        <w:rPr>
          <w:rFonts w:ascii="Arial" w:hAnsi="Arial" w:cs="Arial"/>
          <w:sz w:val="15"/>
          <w:szCs w:val="15"/>
        </w:rPr>
        <w:t xml:space="preserve">a zgodziły się pożyczkobiorcy na przetwarzanie ich danych, gdyż udział ich jest wskazany (często konieczny), by móc prawidłowo realizować umowę (np. małżonkowie pożyczkobiorców, poręczyciele, małżonkowie poręczycieli, osoby udzielające zabezpieczenia itd.). Na tej podstawie prawnej możemy Panią/Pana również informować o działaniach informacyjno-promocyjnych w ramach </w:t>
      </w:r>
      <w:r w:rsidRPr="000F2376">
        <w:rPr>
          <w:rFonts w:ascii="Arial" w:hAnsi="Arial" w:cs="Arial"/>
          <w:sz w:val="15"/>
          <w:szCs w:val="15"/>
        </w:rPr>
        <w:t>Programu Regionalnego Fundusze Europejskie dla Kujaw i Pomorza na lata 2021-2027</w:t>
      </w:r>
      <w:r>
        <w:rPr>
          <w:rFonts w:ascii="Arial" w:hAnsi="Arial" w:cs="Arial"/>
          <w:sz w:val="15"/>
          <w:szCs w:val="15"/>
        </w:rPr>
        <w:t xml:space="preserve"> </w:t>
      </w:r>
      <w:r w:rsidRPr="002931BE">
        <w:rPr>
          <w:rFonts w:ascii="Arial" w:hAnsi="Arial" w:cs="Arial"/>
          <w:sz w:val="15"/>
          <w:szCs w:val="15"/>
        </w:rPr>
        <w:t>(np. o realizowanych innych projektach w ramach tego Programu, wydarzeniach, czy spotkaniach informacyjnych o sposobach i celach otrzymywania wsparcia ze środków realizowanego Programu)</w:t>
      </w:r>
      <w:r>
        <w:rPr>
          <w:rFonts w:ascii="Arial" w:hAnsi="Arial" w:cs="Arial"/>
          <w:sz w:val="15"/>
          <w:szCs w:val="15"/>
        </w:rPr>
        <w:t>;</w:t>
      </w:r>
    </w:p>
    <w:p w14:paraId="39D03ABA" w14:textId="77777777" w:rsidR="003C2940" w:rsidRPr="002931BE" w:rsidRDefault="003C2940" w:rsidP="003C2940">
      <w:pPr>
        <w:spacing w:line="276" w:lineRule="auto"/>
        <w:ind w:left="360"/>
        <w:jc w:val="both"/>
        <w:rPr>
          <w:rFonts w:ascii="Arial" w:hAnsi="Arial" w:cs="Arial"/>
          <w:sz w:val="15"/>
          <w:szCs w:val="15"/>
        </w:rPr>
      </w:pPr>
    </w:p>
    <w:p w14:paraId="0469D6CD" w14:textId="77777777" w:rsidR="003C2940" w:rsidRPr="002931BE" w:rsidRDefault="003C2940" w:rsidP="003C2940">
      <w:pPr>
        <w:pStyle w:val="Akapitzlist"/>
        <w:numPr>
          <w:ilvl w:val="0"/>
          <w:numId w:val="21"/>
        </w:numPr>
        <w:spacing w:after="0" w:line="276" w:lineRule="auto"/>
        <w:ind w:left="284"/>
        <w:jc w:val="both"/>
        <w:rPr>
          <w:rFonts w:ascii="Arial" w:hAnsi="Arial" w:cs="Arial"/>
          <w:sz w:val="15"/>
          <w:szCs w:val="15"/>
        </w:rPr>
      </w:pPr>
      <w:r w:rsidRPr="002931BE">
        <w:rPr>
          <w:rFonts w:ascii="Arial" w:hAnsi="Arial" w:cs="Arial"/>
          <w:sz w:val="15"/>
          <w:szCs w:val="15"/>
        </w:rPr>
        <w:t xml:space="preserve">Pani/Pana dane osobowe będą przetwarzane wyłącznie w celu realizacji projektu i zawarcia i/lub realizacji umowy pożyczkowej lub poręczeniowej (udzielenia wsparcia w postaci zwrotnych instrumentów finansowych, np. pożyczek), w szczególności potwierdzenia kwalifikowalności wydatków (przeznaczenia pożyczki lub poręczenia), wyboru i udzielenia wsparcia (pożyczki/poręczenia – analiza wniosku, sprawdzenia zdolności pożyczkowej, czynności związane z ustanowieniem zabezpieczenia spłaty zobowiązań, czy czynności związane z uruchomieniem wsparcia – wypłaceniem pożyczki/poręczenia), rozliczania i kontroli pożyczkobiorców, monitoringu spłat i realizacji zawartej umowy, wykrywania nadużyć i zapobiegania im, ustalania, obrony i dochodzenia roszczeń, ewaluacji projektu (np. tworzenia zestawień, analiz i statystyk), kontroli, audytu i sprawozdawczości oraz działań informacyjno-promocyjnych w ramach </w:t>
      </w:r>
      <w:r w:rsidRPr="000F2376">
        <w:rPr>
          <w:rFonts w:ascii="Arial" w:hAnsi="Arial" w:cs="Arial"/>
          <w:sz w:val="15"/>
          <w:szCs w:val="15"/>
        </w:rPr>
        <w:t>Programu Regionalnego Fundusze Europejskie dla Kujaw i Pomorza na lata 2021-2027</w:t>
      </w:r>
      <w:r>
        <w:rPr>
          <w:rFonts w:ascii="Arial" w:hAnsi="Arial" w:cs="Arial"/>
          <w:sz w:val="15"/>
          <w:szCs w:val="15"/>
        </w:rPr>
        <w:t>;</w:t>
      </w:r>
    </w:p>
    <w:p w14:paraId="6B623928" w14:textId="77777777" w:rsidR="003C2940" w:rsidRPr="002931BE" w:rsidRDefault="003C2940" w:rsidP="003C2940">
      <w:pPr>
        <w:spacing w:line="276" w:lineRule="auto"/>
        <w:jc w:val="both"/>
        <w:rPr>
          <w:rFonts w:ascii="Arial" w:hAnsi="Arial" w:cs="Arial"/>
          <w:sz w:val="15"/>
          <w:szCs w:val="15"/>
        </w:rPr>
      </w:pPr>
    </w:p>
    <w:p w14:paraId="3237A6B2" w14:textId="77777777" w:rsidR="003C2940" w:rsidRPr="002931BE" w:rsidRDefault="003C2940" w:rsidP="003C2940">
      <w:pPr>
        <w:pStyle w:val="Akapitzlist"/>
        <w:numPr>
          <w:ilvl w:val="0"/>
          <w:numId w:val="21"/>
        </w:numPr>
        <w:spacing w:after="0" w:line="276" w:lineRule="auto"/>
        <w:ind w:left="284"/>
        <w:jc w:val="both"/>
        <w:rPr>
          <w:rFonts w:ascii="Arial" w:hAnsi="Arial" w:cs="Arial"/>
          <w:sz w:val="15"/>
          <w:szCs w:val="15"/>
        </w:rPr>
      </w:pPr>
      <w:r w:rsidRPr="002931BE">
        <w:rPr>
          <w:rFonts w:ascii="Arial" w:hAnsi="Arial" w:cs="Arial"/>
          <w:sz w:val="15"/>
          <w:szCs w:val="15"/>
        </w:rPr>
        <w:t>W ramach realizacji projektu przetwarzamy, m.in. następujące kategorie danych osobowych:</w:t>
      </w:r>
    </w:p>
    <w:p w14:paraId="1C02DB8D" w14:textId="77777777" w:rsidR="003C2940" w:rsidRPr="002931BE" w:rsidRDefault="003C2940" w:rsidP="003C2940">
      <w:pPr>
        <w:pStyle w:val="Akapitzlist"/>
        <w:numPr>
          <w:ilvl w:val="0"/>
          <w:numId w:val="10"/>
        </w:numPr>
        <w:spacing w:after="0" w:line="276" w:lineRule="auto"/>
        <w:jc w:val="both"/>
        <w:rPr>
          <w:rFonts w:ascii="Arial" w:hAnsi="Arial" w:cs="Arial"/>
          <w:sz w:val="15"/>
          <w:szCs w:val="15"/>
        </w:rPr>
      </w:pPr>
      <w:r w:rsidRPr="002931BE">
        <w:rPr>
          <w:rFonts w:ascii="Arial" w:hAnsi="Arial" w:cs="Arial"/>
          <w:sz w:val="15"/>
          <w:szCs w:val="15"/>
          <w:u w:val="single"/>
        </w:rPr>
        <w:t>dane osobowe wnioskodawców i pożyczkobiorców</w:t>
      </w:r>
      <w:r w:rsidRPr="002931BE">
        <w:rPr>
          <w:rFonts w:ascii="Arial" w:hAnsi="Arial" w:cs="Arial"/>
          <w:sz w:val="15"/>
          <w:szCs w:val="15"/>
        </w:rPr>
        <w:t xml:space="preserve"> - </w:t>
      </w:r>
      <w:bookmarkStart w:id="0" w:name="_Hlk1561920"/>
      <w:r w:rsidRPr="002931BE">
        <w:rPr>
          <w:rFonts w:ascii="Arial" w:hAnsi="Arial" w:cs="Arial"/>
          <w:sz w:val="15"/>
          <w:szCs w:val="15"/>
        </w:rPr>
        <w:t>dane te są przetwarzane, aby móc zawrzeć umowę pożyczkową lub poręczeniową oraz prawidłowo ją realizować (rozliczać, monitorować spłaty itd.). Dane te są również zbierane w związku z ciążącym na Administrator</w:t>
      </w:r>
      <w:r>
        <w:rPr>
          <w:rFonts w:ascii="Arial" w:hAnsi="Arial" w:cs="Arial"/>
          <w:sz w:val="15"/>
          <w:szCs w:val="15"/>
        </w:rPr>
        <w:t>ach</w:t>
      </w:r>
      <w:r w:rsidRPr="002931BE">
        <w:rPr>
          <w:rFonts w:ascii="Arial" w:hAnsi="Arial" w:cs="Arial"/>
          <w:sz w:val="15"/>
          <w:szCs w:val="15"/>
        </w:rPr>
        <w:t xml:space="preserve"> obowiązku prawnym – by udzielone wsparcie i dysponowanie środkami publicznymi odbywało się w sposób zgodny z przepisami prawa. Dane te, stosownie do sytuacji, mogą obejmować:</w:t>
      </w:r>
    </w:p>
    <w:p w14:paraId="34AD5E61" w14:textId="77777777" w:rsidR="003C2940" w:rsidRPr="002931BE" w:rsidRDefault="003C2940" w:rsidP="003C2940">
      <w:pPr>
        <w:pStyle w:val="Akapitzlist"/>
        <w:numPr>
          <w:ilvl w:val="1"/>
          <w:numId w:val="5"/>
        </w:numPr>
        <w:spacing w:after="0" w:line="276" w:lineRule="auto"/>
        <w:jc w:val="both"/>
        <w:rPr>
          <w:rFonts w:ascii="Arial" w:hAnsi="Arial" w:cs="Arial"/>
          <w:sz w:val="15"/>
          <w:szCs w:val="15"/>
        </w:rPr>
      </w:pPr>
      <w:r w:rsidRPr="002931BE">
        <w:rPr>
          <w:rFonts w:ascii="Arial" w:hAnsi="Arial" w:cs="Arial"/>
          <w:sz w:val="15"/>
          <w:szCs w:val="15"/>
        </w:rPr>
        <w:t>dane identyfikacyjne,</w:t>
      </w:r>
    </w:p>
    <w:p w14:paraId="7A0A84E1" w14:textId="77777777" w:rsidR="003C2940" w:rsidRPr="002931BE" w:rsidRDefault="003C2940" w:rsidP="003C2940">
      <w:pPr>
        <w:pStyle w:val="Akapitzlist"/>
        <w:numPr>
          <w:ilvl w:val="1"/>
          <w:numId w:val="5"/>
        </w:numPr>
        <w:spacing w:after="0" w:line="276" w:lineRule="auto"/>
        <w:jc w:val="both"/>
        <w:rPr>
          <w:rFonts w:ascii="Arial" w:hAnsi="Arial" w:cs="Arial"/>
          <w:sz w:val="15"/>
          <w:szCs w:val="15"/>
        </w:rPr>
      </w:pPr>
      <w:r w:rsidRPr="002931BE">
        <w:rPr>
          <w:rFonts w:ascii="Arial" w:hAnsi="Arial" w:cs="Arial"/>
          <w:sz w:val="15"/>
          <w:szCs w:val="15"/>
        </w:rPr>
        <w:t>dane kontaktowe,</w:t>
      </w:r>
    </w:p>
    <w:p w14:paraId="00989D2F" w14:textId="77777777" w:rsidR="003C2940" w:rsidRPr="002931BE" w:rsidRDefault="003C2940" w:rsidP="003C2940">
      <w:pPr>
        <w:pStyle w:val="Akapitzlist"/>
        <w:numPr>
          <w:ilvl w:val="1"/>
          <w:numId w:val="5"/>
        </w:numPr>
        <w:spacing w:after="0" w:line="276" w:lineRule="auto"/>
        <w:jc w:val="both"/>
        <w:rPr>
          <w:rFonts w:ascii="Arial" w:hAnsi="Arial" w:cs="Arial"/>
          <w:sz w:val="15"/>
          <w:szCs w:val="15"/>
        </w:rPr>
      </w:pPr>
      <w:r w:rsidRPr="002931BE">
        <w:rPr>
          <w:rFonts w:ascii="Arial" w:hAnsi="Arial" w:cs="Arial"/>
          <w:sz w:val="15"/>
          <w:szCs w:val="15"/>
        </w:rPr>
        <w:t>dane o formie, rodzaju, statusie prowadzonej działalności gospodarczej,</w:t>
      </w:r>
    </w:p>
    <w:p w14:paraId="79D2C7D9" w14:textId="77777777" w:rsidR="003C2940" w:rsidRPr="002931BE" w:rsidRDefault="003C2940" w:rsidP="003C2940">
      <w:pPr>
        <w:pStyle w:val="Akapitzlist"/>
        <w:numPr>
          <w:ilvl w:val="1"/>
          <w:numId w:val="5"/>
        </w:numPr>
        <w:spacing w:after="0" w:line="276" w:lineRule="auto"/>
        <w:jc w:val="both"/>
        <w:rPr>
          <w:rFonts w:ascii="Arial" w:hAnsi="Arial" w:cs="Arial"/>
          <w:sz w:val="15"/>
          <w:szCs w:val="15"/>
        </w:rPr>
      </w:pPr>
      <w:r w:rsidRPr="002931BE">
        <w:rPr>
          <w:rFonts w:ascii="Arial" w:hAnsi="Arial" w:cs="Arial"/>
          <w:sz w:val="15"/>
          <w:szCs w:val="15"/>
        </w:rPr>
        <w:lastRenderedPageBreak/>
        <w:t>dane o osobach reprezentujących dany podmiot gospodarczy, w tym dane pracowników oddelegowanych do kontaktów i realizacji zadań związanych z wnioskiem/umową,</w:t>
      </w:r>
    </w:p>
    <w:p w14:paraId="2649BD61" w14:textId="77777777" w:rsidR="003C2940" w:rsidRPr="002931BE" w:rsidRDefault="003C2940" w:rsidP="003C2940">
      <w:pPr>
        <w:pStyle w:val="Akapitzlist"/>
        <w:numPr>
          <w:ilvl w:val="1"/>
          <w:numId w:val="5"/>
        </w:numPr>
        <w:spacing w:after="0" w:line="276" w:lineRule="auto"/>
        <w:jc w:val="both"/>
        <w:rPr>
          <w:rFonts w:ascii="Arial" w:hAnsi="Arial" w:cs="Arial"/>
          <w:sz w:val="15"/>
          <w:szCs w:val="15"/>
        </w:rPr>
      </w:pPr>
      <w:r w:rsidRPr="002931BE">
        <w:rPr>
          <w:rFonts w:ascii="Arial" w:hAnsi="Arial" w:cs="Arial"/>
          <w:sz w:val="15"/>
          <w:szCs w:val="15"/>
        </w:rPr>
        <w:t>informacje o stosunkach majątkowych,</w:t>
      </w:r>
    </w:p>
    <w:p w14:paraId="75F306AE" w14:textId="77777777" w:rsidR="003C2940" w:rsidRPr="002931BE" w:rsidRDefault="003C2940" w:rsidP="003C2940">
      <w:pPr>
        <w:pStyle w:val="Akapitzlist"/>
        <w:numPr>
          <w:ilvl w:val="1"/>
          <w:numId w:val="5"/>
        </w:numPr>
        <w:spacing w:after="0" w:line="276" w:lineRule="auto"/>
        <w:jc w:val="both"/>
        <w:rPr>
          <w:rFonts w:ascii="Arial" w:hAnsi="Arial" w:cs="Arial"/>
          <w:sz w:val="15"/>
          <w:szCs w:val="15"/>
        </w:rPr>
      </w:pPr>
      <w:r w:rsidRPr="002931BE">
        <w:rPr>
          <w:rFonts w:ascii="Arial" w:hAnsi="Arial" w:cs="Arial"/>
          <w:sz w:val="15"/>
          <w:szCs w:val="15"/>
        </w:rPr>
        <w:t>informacje o stanie majątkowym,</w:t>
      </w:r>
    </w:p>
    <w:p w14:paraId="07543641" w14:textId="77777777" w:rsidR="003C2940" w:rsidRPr="002931BE" w:rsidRDefault="003C2940" w:rsidP="003C2940">
      <w:pPr>
        <w:pStyle w:val="Akapitzlist"/>
        <w:numPr>
          <w:ilvl w:val="1"/>
          <w:numId w:val="5"/>
        </w:numPr>
        <w:spacing w:after="0" w:line="276" w:lineRule="auto"/>
        <w:jc w:val="both"/>
        <w:rPr>
          <w:rFonts w:ascii="Arial" w:hAnsi="Arial" w:cs="Arial"/>
          <w:sz w:val="15"/>
          <w:szCs w:val="15"/>
        </w:rPr>
      </w:pPr>
      <w:r w:rsidRPr="002931BE">
        <w:rPr>
          <w:rFonts w:ascii="Arial" w:hAnsi="Arial" w:cs="Arial"/>
          <w:sz w:val="15"/>
          <w:szCs w:val="15"/>
        </w:rPr>
        <w:t>informacje o zobowiązaniach,</w:t>
      </w:r>
    </w:p>
    <w:p w14:paraId="44B20499" w14:textId="77777777" w:rsidR="003C2940" w:rsidRPr="002931BE" w:rsidRDefault="003C2940" w:rsidP="003C2940">
      <w:pPr>
        <w:pStyle w:val="Akapitzlist"/>
        <w:numPr>
          <w:ilvl w:val="1"/>
          <w:numId w:val="5"/>
        </w:numPr>
        <w:spacing w:after="0" w:line="276" w:lineRule="auto"/>
        <w:jc w:val="both"/>
        <w:rPr>
          <w:rFonts w:ascii="Arial" w:hAnsi="Arial" w:cs="Arial"/>
          <w:sz w:val="15"/>
          <w:szCs w:val="15"/>
        </w:rPr>
      </w:pPr>
      <w:r w:rsidRPr="002931BE">
        <w:rPr>
          <w:rFonts w:ascii="Arial" w:hAnsi="Arial" w:cs="Arial"/>
          <w:sz w:val="15"/>
          <w:szCs w:val="15"/>
        </w:rPr>
        <w:t>informacje o toczących się postępowaniach egzekucyjnych,</w:t>
      </w:r>
    </w:p>
    <w:p w14:paraId="7C674921" w14:textId="77777777" w:rsidR="003C2940" w:rsidRPr="002931BE" w:rsidRDefault="003C2940" w:rsidP="003C2940">
      <w:pPr>
        <w:pStyle w:val="Akapitzlist"/>
        <w:numPr>
          <w:ilvl w:val="1"/>
          <w:numId w:val="5"/>
        </w:numPr>
        <w:spacing w:after="0" w:line="276" w:lineRule="auto"/>
        <w:jc w:val="both"/>
        <w:rPr>
          <w:rFonts w:ascii="Arial" w:hAnsi="Arial" w:cs="Arial"/>
          <w:sz w:val="15"/>
          <w:szCs w:val="15"/>
        </w:rPr>
      </w:pPr>
      <w:r w:rsidRPr="002931BE">
        <w:rPr>
          <w:rFonts w:ascii="Arial" w:hAnsi="Arial" w:cs="Arial"/>
          <w:sz w:val="15"/>
          <w:szCs w:val="15"/>
        </w:rPr>
        <w:t>informacje o udzielonych poręczeniach,</w:t>
      </w:r>
    </w:p>
    <w:p w14:paraId="216D783E" w14:textId="77777777" w:rsidR="003C2940" w:rsidRPr="002931BE" w:rsidRDefault="003C2940" w:rsidP="003C2940">
      <w:pPr>
        <w:pStyle w:val="Akapitzlist"/>
        <w:numPr>
          <w:ilvl w:val="1"/>
          <w:numId w:val="5"/>
        </w:numPr>
        <w:spacing w:after="0" w:line="276" w:lineRule="auto"/>
        <w:jc w:val="both"/>
        <w:rPr>
          <w:rFonts w:ascii="Arial" w:hAnsi="Arial" w:cs="Arial"/>
          <w:sz w:val="15"/>
          <w:szCs w:val="15"/>
        </w:rPr>
      </w:pPr>
      <w:r w:rsidRPr="002931BE">
        <w:rPr>
          <w:rFonts w:ascii="Arial" w:hAnsi="Arial" w:cs="Arial"/>
          <w:sz w:val="15"/>
          <w:szCs w:val="15"/>
        </w:rPr>
        <w:t>informacje o rachunkach bankowych,</w:t>
      </w:r>
    </w:p>
    <w:p w14:paraId="7FAAA2BC" w14:textId="77777777" w:rsidR="003C2940" w:rsidRPr="002931BE" w:rsidRDefault="003C2940" w:rsidP="003C2940">
      <w:pPr>
        <w:pStyle w:val="Akapitzlist"/>
        <w:numPr>
          <w:ilvl w:val="1"/>
          <w:numId w:val="5"/>
        </w:numPr>
        <w:spacing w:after="0" w:line="276" w:lineRule="auto"/>
        <w:jc w:val="both"/>
        <w:rPr>
          <w:rFonts w:ascii="Arial" w:hAnsi="Arial" w:cs="Arial"/>
          <w:sz w:val="15"/>
          <w:szCs w:val="15"/>
        </w:rPr>
      </w:pPr>
      <w:r w:rsidRPr="002931BE">
        <w:rPr>
          <w:rFonts w:ascii="Arial" w:hAnsi="Arial" w:cs="Arial"/>
          <w:sz w:val="15"/>
          <w:szCs w:val="15"/>
        </w:rPr>
        <w:t>informacje o karalności,</w:t>
      </w:r>
    </w:p>
    <w:p w14:paraId="5031F9B0" w14:textId="77777777" w:rsidR="003C2940" w:rsidRPr="002931BE" w:rsidRDefault="003C2940" w:rsidP="003C2940">
      <w:pPr>
        <w:pStyle w:val="Akapitzlist"/>
        <w:numPr>
          <w:ilvl w:val="1"/>
          <w:numId w:val="5"/>
        </w:numPr>
        <w:spacing w:after="0" w:line="276" w:lineRule="auto"/>
        <w:jc w:val="both"/>
        <w:rPr>
          <w:rFonts w:ascii="Arial" w:hAnsi="Arial" w:cs="Arial"/>
          <w:sz w:val="15"/>
          <w:szCs w:val="15"/>
        </w:rPr>
      </w:pPr>
      <w:r w:rsidRPr="002931BE">
        <w:rPr>
          <w:rFonts w:ascii="Arial" w:hAnsi="Arial" w:cs="Arial"/>
          <w:sz w:val="15"/>
          <w:szCs w:val="15"/>
        </w:rPr>
        <w:t>a w przypadku otrzymania wsparcia (pożyczki lub poręczenia), mogą obejmować również:</w:t>
      </w:r>
    </w:p>
    <w:p w14:paraId="2844A44A" w14:textId="77777777" w:rsidR="003C2940" w:rsidRPr="002931BE" w:rsidRDefault="003C2940" w:rsidP="003C2940">
      <w:pPr>
        <w:pStyle w:val="Akapitzlist"/>
        <w:numPr>
          <w:ilvl w:val="0"/>
          <w:numId w:val="11"/>
        </w:numPr>
        <w:spacing w:after="0" w:line="276" w:lineRule="auto"/>
        <w:ind w:left="1843"/>
        <w:jc w:val="both"/>
        <w:rPr>
          <w:rFonts w:ascii="Arial" w:hAnsi="Arial" w:cs="Arial"/>
          <w:sz w:val="15"/>
          <w:szCs w:val="15"/>
        </w:rPr>
      </w:pPr>
      <w:r w:rsidRPr="002931BE">
        <w:rPr>
          <w:rFonts w:ascii="Arial" w:hAnsi="Arial" w:cs="Arial"/>
          <w:sz w:val="15"/>
          <w:szCs w:val="15"/>
        </w:rPr>
        <w:t>nadany numer pożyczki lub poręczenia,</w:t>
      </w:r>
    </w:p>
    <w:p w14:paraId="6C5F6C11" w14:textId="77777777" w:rsidR="003C2940" w:rsidRPr="002931BE" w:rsidRDefault="003C2940" w:rsidP="003C2940">
      <w:pPr>
        <w:pStyle w:val="Akapitzlist"/>
        <w:numPr>
          <w:ilvl w:val="0"/>
          <w:numId w:val="11"/>
        </w:numPr>
        <w:spacing w:after="0" w:line="276" w:lineRule="auto"/>
        <w:ind w:left="1843"/>
        <w:jc w:val="both"/>
        <w:rPr>
          <w:rFonts w:ascii="Arial" w:hAnsi="Arial" w:cs="Arial"/>
          <w:sz w:val="15"/>
          <w:szCs w:val="15"/>
        </w:rPr>
      </w:pPr>
      <w:r w:rsidRPr="002931BE">
        <w:rPr>
          <w:rFonts w:ascii="Arial" w:hAnsi="Arial" w:cs="Arial"/>
          <w:sz w:val="15"/>
          <w:szCs w:val="15"/>
        </w:rPr>
        <w:t>monitoring spłat i powstałych ewentualnych niedopłatach/nadpłatach,</w:t>
      </w:r>
    </w:p>
    <w:p w14:paraId="23C1C96E" w14:textId="77777777" w:rsidR="003C2940" w:rsidRPr="002931BE" w:rsidRDefault="003C2940" w:rsidP="003C2940">
      <w:pPr>
        <w:pStyle w:val="Akapitzlist"/>
        <w:numPr>
          <w:ilvl w:val="0"/>
          <w:numId w:val="11"/>
        </w:numPr>
        <w:spacing w:after="0" w:line="276" w:lineRule="auto"/>
        <w:ind w:left="1843"/>
        <w:jc w:val="both"/>
        <w:rPr>
          <w:rFonts w:ascii="Arial" w:hAnsi="Arial" w:cs="Arial"/>
          <w:sz w:val="15"/>
          <w:szCs w:val="15"/>
        </w:rPr>
      </w:pPr>
      <w:r w:rsidRPr="002931BE">
        <w:rPr>
          <w:rFonts w:ascii="Arial" w:hAnsi="Arial" w:cs="Arial"/>
          <w:sz w:val="15"/>
          <w:szCs w:val="15"/>
        </w:rPr>
        <w:t>informacje o zakończeniu realizacji zawartej umowy (zakończeniu spłaty),</w:t>
      </w:r>
    </w:p>
    <w:p w14:paraId="5C59412C" w14:textId="77777777" w:rsidR="003C2940" w:rsidRPr="002931BE" w:rsidRDefault="003C2940" w:rsidP="003C2940">
      <w:pPr>
        <w:pStyle w:val="Akapitzlist"/>
        <w:numPr>
          <w:ilvl w:val="0"/>
          <w:numId w:val="11"/>
        </w:numPr>
        <w:spacing w:after="0" w:line="276" w:lineRule="auto"/>
        <w:ind w:left="1843"/>
        <w:jc w:val="both"/>
        <w:rPr>
          <w:rFonts w:ascii="Arial" w:hAnsi="Arial" w:cs="Arial"/>
          <w:sz w:val="15"/>
          <w:szCs w:val="15"/>
        </w:rPr>
      </w:pPr>
      <w:r w:rsidRPr="002931BE">
        <w:rPr>
          <w:rFonts w:ascii="Arial" w:hAnsi="Arial" w:cs="Arial"/>
          <w:sz w:val="15"/>
          <w:szCs w:val="15"/>
        </w:rPr>
        <w:t xml:space="preserve">informacje o wszczętych czynnościach windykacyjnych i egzekucyjnych w przypadku wypowiedzenia zawartej umowy, </w:t>
      </w:r>
      <w:r>
        <w:rPr>
          <w:rFonts w:ascii="Arial" w:hAnsi="Arial" w:cs="Arial"/>
          <w:sz w:val="15"/>
          <w:szCs w:val="15"/>
        </w:rPr>
        <w:br/>
      </w:r>
      <w:r w:rsidRPr="002931BE">
        <w:rPr>
          <w:rFonts w:ascii="Arial" w:hAnsi="Arial" w:cs="Arial"/>
          <w:sz w:val="15"/>
          <w:szCs w:val="15"/>
        </w:rPr>
        <w:t>a także o uruchomionych formach zabezpieczeń.</w:t>
      </w:r>
    </w:p>
    <w:p w14:paraId="6726285F" w14:textId="77777777" w:rsidR="003C2940" w:rsidRPr="002931BE" w:rsidRDefault="003C2940" w:rsidP="003C2940">
      <w:pPr>
        <w:spacing w:line="276" w:lineRule="auto"/>
        <w:ind w:left="567"/>
        <w:jc w:val="both"/>
        <w:rPr>
          <w:rFonts w:ascii="Arial" w:hAnsi="Arial" w:cs="Arial"/>
          <w:sz w:val="15"/>
          <w:szCs w:val="15"/>
        </w:rPr>
      </w:pPr>
      <w:r w:rsidRPr="002931BE">
        <w:rPr>
          <w:rFonts w:ascii="Arial" w:hAnsi="Arial" w:cs="Arial"/>
          <w:sz w:val="15"/>
          <w:szCs w:val="15"/>
        </w:rPr>
        <w:t xml:space="preserve">Podanie danych osobowych jest dobrowolne, jednakże odmowa ich podania (lub podanie danych nierzetelnych, nieprawdziwych) może uniemożliwić zawarcie i prawidłową realizację umowy pożyczkowej lub poręczeniowej </w:t>
      </w:r>
      <w:bookmarkStart w:id="1" w:name="_Hlk1562843"/>
      <w:r w:rsidRPr="002931BE">
        <w:rPr>
          <w:rFonts w:ascii="Arial" w:hAnsi="Arial" w:cs="Arial"/>
          <w:sz w:val="15"/>
          <w:szCs w:val="15"/>
        </w:rPr>
        <w:t>i udział w realizowanym projekcie</w:t>
      </w:r>
      <w:bookmarkEnd w:id="1"/>
      <w:r w:rsidRPr="002931BE">
        <w:rPr>
          <w:rFonts w:ascii="Arial" w:hAnsi="Arial" w:cs="Arial"/>
          <w:sz w:val="15"/>
          <w:szCs w:val="15"/>
        </w:rPr>
        <w:t>. Podanie danych nieprawdziwych może pociągać za sobą również inne konsekwencje prawne (w tym na gruncie prawa karnego).</w:t>
      </w:r>
      <w:bookmarkEnd w:id="0"/>
    </w:p>
    <w:p w14:paraId="3DE7BA39" w14:textId="77777777" w:rsidR="003C2940" w:rsidRPr="002931BE" w:rsidRDefault="003C2940" w:rsidP="003C2940">
      <w:pPr>
        <w:spacing w:line="276" w:lineRule="auto"/>
        <w:ind w:left="567"/>
        <w:jc w:val="both"/>
        <w:rPr>
          <w:rFonts w:ascii="Arial" w:hAnsi="Arial" w:cs="Arial"/>
          <w:sz w:val="15"/>
          <w:szCs w:val="15"/>
        </w:rPr>
      </w:pPr>
      <w:bookmarkStart w:id="2" w:name="_Hlk1639479"/>
      <w:r w:rsidRPr="002931BE">
        <w:rPr>
          <w:rFonts w:ascii="Arial" w:hAnsi="Arial" w:cs="Arial"/>
          <w:sz w:val="15"/>
          <w:szCs w:val="15"/>
        </w:rPr>
        <w:t xml:space="preserve">Źródło danych – dane osobowe w tej kategorii, zostały pozyskane bezpośrednio od Pani/Pana, jako wnioskodawcy lub też od Pani/Pana pracodawcy, jeśli we wniosku lub dokumentacji opiniującej/uzupełniającej do wniosku o pożyczkę/poręczenie, zostały przekazane Pani/Pana dane służbowe </w:t>
      </w:r>
      <w:r>
        <w:rPr>
          <w:rFonts w:ascii="Arial" w:hAnsi="Arial" w:cs="Arial"/>
          <w:sz w:val="15"/>
          <w:szCs w:val="15"/>
        </w:rPr>
        <w:br/>
      </w:r>
      <w:r w:rsidRPr="002931BE">
        <w:rPr>
          <w:rFonts w:ascii="Arial" w:hAnsi="Arial" w:cs="Arial"/>
          <w:sz w:val="15"/>
          <w:szCs w:val="15"/>
        </w:rPr>
        <w:t>np. do kontaktu</w:t>
      </w:r>
      <w:r>
        <w:rPr>
          <w:rFonts w:ascii="Arial" w:hAnsi="Arial" w:cs="Arial"/>
          <w:sz w:val="15"/>
          <w:szCs w:val="15"/>
        </w:rPr>
        <w:t>,</w:t>
      </w:r>
    </w:p>
    <w:bookmarkEnd w:id="2"/>
    <w:p w14:paraId="7DE00441" w14:textId="77777777" w:rsidR="003C2940" w:rsidRPr="002931BE" w:rsidRDefault="003C2940" w:rsidP="003C2940">
      <w:pPr>
        <w:pStyle w:val="Akapitzlist"/>
        <w:numPr>
          <w:ilvl w:val="0"/>
          <w:numId w:val="10"/>
        </w:numPr>
        <w:spacing w:after="0" w:line="276" w:lineRule="auto"/>
        <w:jc w:val="both"/>
        <w:rPr>
          <w:rFonts w:ascii="Arial" w:hAnsi="Arial" w:cs="Arial"/>
          <w:sz w:val="15"/>
          <w:szCs w:val="15"/>
          <w:u w:val="single"/>
        </w:rPr>
      </w:pPr>
      <w:r w:rsidRPr="002931BE">
        <w:rPr>
          <w:rFonts w:ascii="Arial" w:hAnsi="Arial" w:cs="Arial"/>
          <w:sz w:val="15"/>
          <w:szCs w:val="15"/>
          <w:u w:val="single"/>
        </w:rPr>
        <w:t>dane osobowe poręczycieli i/lub ich małżonków oraz małżonków wnioskodawców (</w:t>
      </w:r>
      <w:r w:rsidRPr="002931BE">
        <w:rPr>
          <w:rFonts w:ascii="Arial" w:hAnsi="Arial" w:cs="Arial"/>
          <w:sz w:val="15"/>
          <w:szCs w:val="15"/>
        </w:rPr>
        <w:t>osób, które nie są bezpośrednio odbiorcami wsparcia) – dane te przetwarza się w celu realizacji prawnie uzasadnionych interesów Administrator</w:t>
      </w:r>
      <w:r>
        <w:rPr>
          <w:rFonts w:ascii="Arial" w:hAnsi="Arial" w:cs="Arial"/>
          <w:sz w:val="15"/>
          <w:szCs w:val="15"/>
        </w:rPr>
        <w:t>a</w:t>
      </w:r>
      <w:r w:rsidRPr="002931BE">
        <w:rPr>
          <w:rFonts w:ascii="Arial" w:hAnsi="Arial" w:cs="Arial"/>
          <w:sz w:val="15"/>
          <w:szCs w:val="15"/>
        </w:rPr>
        <w:t>. Tym prawnie uzasadnionym interesem jest potrzeba należytego zabezpieczenia wykonania umowy, wzmocnienie wiarygodności wnioskodawcy. Dane te, stosownie do sytuacji, mogą obejmować:</w:t>
      </w:r>
    </w:p>
    <w:p w14:paraId="161032DE" w14:textId="77777777" w:rsidR="003C2940" w:rsidRPr="002931BE" w:rsidRDefault="003C2940" w:rsidP="003C2940">
      <w:pPr>
        <w:pStyle w:val="Akapitzlist"/>
        <w:numPr>
          <w:ilvl w:val="0"/>
          <w:numId w:val="6"/>
        </w:numPr>
        <w:spacing w:after="0" w:line="276" w:lineRule="auto"/>
        <w:ind w:left="1418"/>
        <w:jc w:val="both"/>
        <w:rPr>
          <w:rFonts w:ascii="Arial" w:hAnsi="Arial" w:cs="Arial"/>
          <w:sz w:val="15"/>
          <w:szCs w:val="15"/>
        </w:rPr>
      </w:pPr>
      <w:r w:rsidRPr="002931BE">
        <w:rPr>
          <w:rFonts w:ascii="Arial" w:hAnsi="Arial" w:cs="Arial"/>
          <w:sz w:val="15"/>
          <w:szCs w:val="15"/>
        </w:rPr>
        <w:t>dane identyfikacyjne,</w:t>
      </w:r>
    </w:p>
    <w:p w14:paraId="067C2EDE" w14:textId="77777777" w:rsidR="003C2940" w:rsidRPr="002931BE" w:rsidRDefault="003C2940" w:rsidP="003C2940">
      <w:pPr>
        <w:pStyle w:val="Akapitzlist"/>
        <w:numPr>
          <w:ilvl w:val="0"/>
          <w:numId w:val="6"/>
        </w:numPr>
        <w:spacing w:after="0" w:line="276" w:lineRule="auto"/>
        <w:ind w:left="1418"/>
        <w:jc w:val="both"/>
        <w:rPr>
          <w:rFonts w:ascii="Arial" w:hAnsi="Arial" w:cs="Arial"/>
          <w:sz w:val="15"/>
          <w:szCs w:val="15"/>
        </w:rPr>
      </w:pPr>
      <w:r w:rsidRPr="002931BE">
        <w:rPr>
          <w:rFonts w:ascii="Arial" w:hAnsi="Arial" w:cs="Arial"/>
          <w:sz w:val="15"/>
          <w:szCs w:val="15"/>
        </w:rPr>
        <w:t>dane kontaktowe,</w:t>
      </w:r>
    </w:p>
    <w:p w14:paraId="651EA14F" w14:textId="77777777" w:rsidR="003C2940" w:rsidRPr="002931BE" w:rsidRDefault="003C2940" w:rsidP="003C2940">
      <w:pPr>
        <w:pStyle w:val="Akapitzlist"/>
        <w:numPr>
          <w:ilvl w:val="0"/>
          <w:numId w:val="6"/>
        </w:numPr>
        <w:spacing w:after="0" w:line="276" w:lineRule="auto"/>
        <w:ind w:left="1418"/>
        <w:jc w:val="both"/>
        <w:rPr>
          <w:rFonts w:ascii="Arial" w:hAnsi="Arial" w:cs="Arial"/>
          <w:sz w:val="15"/>
          <w:szCs w:val="15"/>
        </w:rPr>
      </w:pPr>
      <w:r w:rsidRPr="002931BE">
        <w:rPr>
          <w:rFonts w:ascii="Arial" w:hAnsi="Arial" w:cs="Arial"/>
          <w:sz w:val="15"/>
          <w:szCs w:val="15"/>
        </w:rPr>
        <w:t>dane o formie, rodzaju, statusie prowadzonej działalności gospodarczej,</w:t>
      </w:r>
    </w:p>
    <w:p w14:paraId="631F4969" w14:textId="77777777" w:rsidR="003C2940" w:rsidRPr="002931BE" w:rsidRDefault="003C2940" w:rsidP="003C2940">
      <w:pPr>
        <w:pStyle w:val="Akapitzlist"/>
        <w:numPr>
          <w:ilvl w:val="0"/>
          <w:numId w:val="6"/>
        </w:numPr>
        <w:spacing w:after="0" w:line="276" w:lineRule="auto"/>
        <w:ind w:left="1418"/>
        <w:jc w:val="both"/>
        <w:rPr>
          <w:rFonts w:ascii="Arial" w:hAnsi="Arial" w:cs="Arial"/>
          <w:sz w:val="15"/>
          <w:szCs w:val="15"/>
        </w:rPr>
      </w:pPr>
      <w:r w:rsidRPr="002931BE">
        <w:rPr>
          <w:rFonts w:ascii="Arial" w:hAnsi="Arial" w:cs="Arial"/>
          <w:sz w:val="15"/>
          <w:szCs w:val="15"/>
        </w:rPr>
        <w:t>dane o osobach reprezentujących dany podmiot gospodarczy, w tym dane pracowników oddelegowanych</w:t>
      </w:r>
      <w:r>
        <w:rPr>
          <w:rFonts w:ascii="Arial" w:hAnsi="Arial" w:cs="Arial"/>
          <w:sz w:val="15"/>
          <w:szCs w:val="15"/>
        </w:rPr>
        <w:t xml:space="preserve"> </w:t>
      </w:r>
      <w:r w:rsidRPr="002931BE">
        <w:rPr>
          <w:rFonts w:ascii="Arial" w:hAnsi="Arial" w:cs="Arial"/>
          <w:sz w:val="15"/>
          <w:szCs w:val="15"/>
        </w:rPr>
        <w:t>do kontaktów i realizacji zadań związanych z zabezpieczeniem,</w:t>
      </w:r>
    </w:p>
    <w:p w14:paraId="425028B2" w14:textId="77777777" w:rsidR="003C2940" w:rsidRPr="002931BE" w:rsidRDefault="003C2940" w:rsidP="003C2940">
      <w:pPr>
        <w:pStyle w:val="Akapitzlist"/>
        <w:numPr>
          <w:ilvl w:val="0"/>
          <w:numId w:val="6"/>
        </w:numPr>
        <w:spacing w:after="0" w:line="276" w:lineRule="auto"/>
        <w:ind w:left="1418"/>
        <w:jc w:val="both"/>
        <w:rPr>
          <w:rFonts w:ascii="Arial" w:hAnsi="Arial" w:cs="Arial"/>
          <w:sz w:val="15"/>
          <w:szCs w:val="15"/>
        </w:rPr>
      </w:pPr>
      <w:r w:rsidRPr="002931BE">
        <w:rPr>
          <w:rFonts w:ascii="Arial" w:hAnsi="Arial" w:cs="Arial"/>
          <w:sz w:val="15"/>
          <w:szCs w:val="15"/>
        </w:rPr>
        <w:t>informacje o stosunkach majątkowych,</w:t>
      </w:r>
    </w:p>
    <w:p w14:paraId="18360F8E" w14:textId="77777777" w:rsidR="003C2940" w:rsidRPr="002931BE" w:rsidRDefault="003C2940" w:rsidP="003C2940">
      <w:pPr>
        <w:pStyle w:val="Akapitzlist"/>
        <w:numPr>
          <w:ilvl w:val="0"/>
          <w:numId w:val="6"/>
        </w:numPr>
        <w:spacing w:after="0" w:line="276" w:lineRule="auto"/>
        <w:ind w:left="1418"/>
        <w:jc w:val="both"/>
        <w:rPr>
          <w:rFonts w:ascii="Arial" w:hAnsi="Arial" w:cs="Arial"/>
          <w:sz w:val="15"/>
          <w:szCs w:val="15"/>
        </w:rPr>
      </w:pPr>
      <w:r w:rsidRPr="002931BE">
        <w:rPr>
          <w:rFonts w:ascii="Arial" w:hAnsi="Arial" w:cs="Arial"/>
          <w:sz w:val="15"/>
          <w:szCs w:val="15"/>
        </w:rPr>
        <w:t>informacje o stanie majątkowym,</w:t>
      </w:r>
    </w:p>
    <w:p w14:paraId="6CFF7AB9" w14:textId="77777777" w:rsidR="003C2940" w:rsidRPr="002931BE" w:rsidRDefault="003C2940" w:rsidP="003C2940">
      <w:pPr>
        <w:pStyle w:val="Akapitzlist"/>
        <w:numPr>
          <w:ilvl w:val="0"/>
          <w:numId w:val="6"/>
        </w:numPr>
        <w:spacing w:after="0" w:line="276" w:lineRule="auto"/>
        <w:ind w:left="1418"/>
        <w:jc w:val="both"/>
        <w:rPr>
          <w:rFonts w:ascii="Arial" w:hAnsi="Arial" w:cs="Arial"/>
          <w:sz w:val="15"/>
          <w:szCs w:val="15"/>
        </w:rPr>
      </w:pPr>
      <w:r w:rsidRPr="002931BE">
        <w:rPr>
          <w:rFonts w:ascii="Arial" w:hAnsi="Arial" w:cs="Arial"/>
          <w:sz w:val="15"/>
          <w:szCs w:val="15"/>
        </w:rPr>
        <w:t>informacje o zobowiązaniach,</w:t>
      </w:r>
    </w:p>
    <w:p w14:paraId="2013F7A1" w14:textId="77777777" w:rsidR="003C2940" w:rsidRPr="002931BE" w:rsidRDefault="003C2940" w:rsidP="003C2940">
      <w:pPr>
        <w:pStyle w:val="Akapitzlist"/>
        <w:numPr>
          <w:ilvl w:val="0"/>
          <w:numId w:val="6"/>
        </w:numPr>
        <w:spacing w:after="0" w:line="276" w:lineRule="auto"/>
        <w:ind w:left="1418"/>
        <w:jc w:val="both"/>
        <w:rPr>
          <w:rFonts w:ascii="Arial" w:hAnsi="Arial" w:cs="Arial"/>
          <w:sz w:val="15"/>
          <w:szCs w:val="15"/>
        </w:rPr>
      </w:pPr>
      <w:r w:rsidRPr="002931BE">
        <w:rPr>
          <w:rFonts w:ascii="Arial" w:hAnsi="Arial" w:cs="Arial"/>
          <w:sz w:val="15"/>
          <w:szCs w:val="15"/>
        </w:rPr>
        <w:t>informacje o toczących się postępowaniach egzekucyjnych,</w:t>
      </w:r>
    </w:p>
    <w:p w14:paraId="390FAF09" w14:textId="77777777" w:rsidR="003C2940" w:rsidRPr="002931BE" w:rsidRDefault="003C2940" w:rsidP="003C2940">
      <w:pPr>
        <w:pStyle w:val="Akapitzlist"/>
        <w:numPr>
          <w:ilvl w:val="0"/>
          <w:numId w:val="6"/>
        </w:numPr>
        <w:spacing w:after="0" w:line="276" w:lineRule="auto"/>
        <w:ind w:left="1418"/>
        <w:jc w:val="both"/>
        <w:rPr>
          <w:rFonts w:ascii="Arial" w:hAnsi="Arial" w:cs="Arial"/>
          <w:sz w:val="15"/>
          <w:szCs w:val="15"/>
        </w:rPr>
      </w:pPr>
      <w:r w:rsidRPr="002931BE">
        <w:rPr>
          <w:rFonts w:ascii="Arial" w:hAnsi="Arial" w:cs="Arial"/>
          <w:sz w:val="15"/>
          <w:szCs w:val="15"/>
        </w:rPr>
        <w:t>informacje o udzielonych poręczeniach,</w:t>
      </w:r>
    </w:p>
    <w:p w14:paraId="29BAB40D" w14:textId="77777777" w:rsidR="003C2940" w:rsidRPr="002931BE" w:rsidRDefault="003C2940" w:rsidP="003C2940">
      <w:pPr>
        <w:pStyle w:val="Akapitzlist"/>
        <w:numPr>
          <w:ilvl w:val="0"/>
          <w:numId w:val="6"/>
        </w:numPr>
        <w:spacing w:after="0" w:line="276" w:lineRule="auto"/>
        <w:ind w:left="1418"/>
        <w:jc w:val="both"/>
        <w:rPr>
          <w:rFonts w:ascii="Arial" w:hAnsi="Arial" w:cs="Arial"/>
          <w:sz w:val="15"/>
          <w:szCs w:val="15"/>
        </w:rPr>
      </w:pPr>
      <w:r w:rsidRPr="002931BE">
        <w:rPr>
          <w:rFonts w:ascii="Arial" w:hAnsi="Arial" w:cs="Arial"/>
          <w:sz w:val="15"/>
          <w:szCs w:val="15"/>
        </w:rPr>
        <w:t>informacje o rachunkach bankowych,</w:t>
      </w:r>
    </w:p>
    <w:p w14:paraId="7A9A3102" w14:textId="77777777" w:rsidR="003C2940" w:rsidRPr="002931BE" w:rsidRDefault="003C2940" w:rsidP="003C2940">
      <w:pPr>
        <w:pStyle w:val="Akapitzlist"/>
        <w:numPr>
          <w:ilvl w:val="0"/>
          <w:numId w:val="6"/>
        </w:numPr>
        <w:spacing w:after="0" w:line="276" w:lineRule="auto"/>
        <w:ind w:left="1418"/>
        <w:jc w:val="both"/>
        <w:rPr>
          <w:rFonts w:ascii="Arial" w:hAnsi="Arial" w:cs="Arial"/>
          <w:sz w:val="15"/>
          <w:szCs w:val="15"/>
        </w:rPr>
      </w:pPr>
      <w:r w:rsidRPr="002931BE">
        <w:rPr>
          <w:rFonts w:ascii="Arial" w:hAnsi="Arial" w:cs="Arial"/>
          <w:sz w:val="15"/>
          <w:szCs w:val="15"/>
        </w:rPr>
        <w:t>informacje o karalności.</w:t>
      </w:r>
    </w:p>
    <w:p w14:paraId="08571536" w14:textId="77777777" w:rsidR="003C2940" w:rsidRPr="002931BE" w:rsidRDefault="003C2940" w:rsidP="003C2940">
      <w:pPr>
        <w:pStyle w:val="Akapitzlist"/>
        <w:spacing w:after="0" w:line="276" w:lineRule="auto"/>
        <w:jc w:val="both"/>
        <w:rPr>
          <w:rFonts w:ascii="Arial" w:hAnsi="Arial" w:cs="Arial"/>
          <w:sz w:val="15"/>
          <w:szCs w:val="15"/>
        </w:rPr>
      </w:pPr>
      <w:r w:rsidRPr="002931BE">
        <w:rPr>
          <w:rFonts w:ascii="Arial" w:hAnsi="Arial" w:cs="Arial"/>
          <w:sz w:val="15"/>
          <w:szCs w:val="15"/>
        </w:rPr>
        <w:t>Podanie danych osobowych jest dobrowolne. Jednak odmowa ich podania (lub podanie danych nierzetelnych, nieprawdziwych) może uniemożliwić zawarcie i prawidłową realizację umowy i jego udział w realizowanym projekcie. Podanie danych nieprawdziwych może pociągać za sobą również inne konsekwencje prawne (w tym na gruncie prawa karnego).</w:t>
      </w:r>
    </w:p>
    <w:p w14:paraId="0FD57949" w14:textId="77777777" w:rsidR="003C2940" w:rsidRPr="002931BE" w:rsidRDefault="003C2940" w:rsidP="003C2940">
      <w:pPr>
        <w:pStyle w:val="Akapitzlist"/>
        <w:spacing w:after="0" w:line="276" w:lineRule="auto"/>
        <w:jc w:val="both"/>
        <w:rPr>
          <w:rFonts w:ascii="Arial" w:hAnsi="Arial" w:cs="Arial"/>
          <w:sz w:val="15"/>
          <w:szCs w:val="15"/>
        </w:rPr>
      </w:pPr>
      <w:bookmarkStart w:id="3" w:name="_Hlk1639941"/>
      <w:r w:rsidRPr="002931BE">
        <w:rPr>
          <w:rFonts w:ascii="Arial" w:hAnsi="Arial" w:cs="Arial"/>
          <w:sz w:val="15"/>
          <w:szCs w:val="15"/>
        </w:rPr>
        <w:t xml:space="preserve">Źródło danych – dane osobowe w tej kategorii, zostały pozyskane od wnioskodawców – tj. podmiotów lub osób, które ubiegały się i/lub otrzymały pożyczkę/poręczenie związaną z prowadzoną przez nich działalnością gospodarczą. Wnioskodawca pozyskał od Pani/Pana dane osobowe </w:t>
      </w:r>
      <w:r>
        <w:rPr>
          <w:rFonts w:ascii="Arial" w:hAnsi="Arial" w:cs="Arial"/>
          <w:sz w:val="15"/>
          <w:szCs w:val="15"/>
        </w:rPr>
        <w:br/>
      </w:r>
      <w:r w:rsidRPr="002931BE">
        <w:rPr>
          <w:rFonts w:ascii="Arial" w:hAnsi="Arial" w:cs="Arial"/>
          <w:sz w:val="15"/>
          <w:szCs w:val="15"/>
        </w:rPr>
        <w:t xml:space="preserve">w celu spełnienia warunku przedstawienia należytego zabezpieczenia zaciąganego zobowiązania i/lub też przedstawienia rzetelnych </w:t>
      </w:r>
      <w:r>
        <w:rPr>
          <w:rFonts w:ascii="Arial" w:hAnsi="Arial" w:cs="Arial"/>
          <w:sz w:val="15"/>
          <w:szCs w:val="15"/>
        </w:rPr>
        <w:br/>
      </w:r>
      <w:r w:rsidRPr="002931BE">
        <w:rPr>
          <w:rFonts w:ascii="Arial" w:hAnsi="Arial" w:cs="Arial"/>
          <w:sz w:val="15"/>
          <w:szCs w:val="15"/>
        </w:rPr>
        <w:t>i prawdziwych informacji dot. sytuacji majątkowo-finansowej w prowadzonym wspólnym gospodarstwie domowym, za Pani/Pana zgodą</w:t>
      </w:r>
      <w:r>
        <w:rPr>
          <w:rFonts w:ascii="Arial" w:hAnsi="Arial" w:cs="Arial"/>
          <w:sz w:val="15"/>
          <w:szCs w:val="15"/>
        </w:rPr>
        <w:t>,</w:t>
      </w:r>
    </w:p>
    <w:bookmarkEnd w:id="3"/>
    <w:p w14:paraId="0B9A8FA2" w14:textId="77777777" w:rsidR="003C2940" w:rsidRPr="002931BE" w:rsidRDefault="003C2940" w:rsidP="003C2940">
      <w:pPr>
        <w:pStyle w:val="Akapitzlist"/>
        <w:numPr>
          <w:ilvl w:val="0"/>
          <w:numId w:val="10"/>
        </w:numPr>
        <w:spacing w:after="0" w:line="276" w:lineRule="auto"/>
        <w:jc w:val="both"/>
        <w:rPr>
          <w:rFonts w:ascii="Arial" w:hAnsi="Arial" w:cs="Arial"/>
          <w:sz w:val="15"/>
          <w:szCs w:val="15"/>
          <w:u w:val="single"/>
        </w:rPr>
      </w:pPr>
      <w:r w:rsidRPr="002931BE">
        <w:rPr>
          <w:rFonts w:ascii="Arial" w:hAnsi="Arial" w:cs="Arial"/>
          <w:sz w:val="15"/>
          <w:szCs w:val="15"/>
          <w:u w:val="single"/>
        </w:rPr>
        <w:t>dane osób udzielających zabezpieczenia innego niż poręczenie (osób, które nie są bezpośrednio odbiorcami wsparcia)</w:t>
      </w:r>
      <w:r w:rsidRPr="002931BE">
        <w:rPr>
          <w:rFonts w:ascii="Arial" w:hAnsi="Arial" w:cs="Arial"/>
          <w:sz w:val="15"/>
          <w:szCs w:val="15"/>
        </w:rPr>
        <w:t xml:space="preserve"> – dane te przetwarza się w celu realizacji prawnie uzasadnionych interesów Administrator</w:t>
      </w:r>
      <w:r>
        <w:rPr>
          <w:rFonts w:ascii="Arial" w:hAnsi="Arial" w:cs="Arial"/>
          <w:sz w:val="15"/>
          <w:szCs w:val="15"/>
        </w:rPr>
        <w:t>a</w:t>
      </w:r>
      <w:r w:rsidRPr="002931BE">
        <w:rPr>
          <w:rFonts w:ascii="Arial" w:hAnsi="Arial" w:cs="Arial"/>
          <w:sz w:val="15"/>
          <w:szCs w:val="15"/>
        </w:rPr>
        <w:t>. Tym prawnie uzasadnionym interesem jest potrzeba dodatkowego zabezpieczenia wykonania umowy pożyczkowej/poręczeniowej i wzmocnienie wiarygodności wnioskodawcy. Dane te, stosownie do sytuacji, mogą obejmować:</w:t>
      </w:r>
    </w:p>
    <w:p w14:paraId="4384F079" w14:textId="77777777" w:rsidR="003C2940" w:rsidRPr="002931BE" w:rsidRDefault="003C2940" w:rsidP="003C2940">
      <w:pPr>
        <w:pStyle w:val="Akapitzlist"/>
        <w:numPr>
          <w:ilvl w:val="0"/>
          <w:numId w:val="7"/>
        </w:numPr>
        <w:spacing w:after="0" w:line="276" w:lineRule="auto"/>
        <w:ind w:left="1418"/>
        <w:jc w:val="both"/>
        <w:rPr>
          <w:rFonts w:ascii="Arial" w:hAnsi="Arial" w:cs="Arial"/>
          <w:sz w:val="15"/>
          <w:szCs w:val="15"/>
        </w:rPr>
      </w:pPr>
      <w:r w:rsidRPr="002931BE">
        <w:rPr>
          <w:rFonts w:ascii="Arial" w:hAnsi="Arial" w:cs="Arial"/>
          <w:sz w:val="15"/>
          <w:szCs w:val="15"/>
        </w:rPr>
        <w:t>dane identyfikacyjne,</w:t>
      </w:r>
    </w:p>
    <w:p w14:paraId="5E0A3BC1" w14:textId="77777777" w:rsidR="003C2940" w:rsidRPr="002931BE" w:rsidRDefault="003C2940" w:rsidP="003C2940">
      <w:pPr>
        <w:pStyle w:val="Akapitzlist"/>
        <w:numPr>
          <w:ilvl w:val="0"/>
          <w:numId w:val="7"/>
        </w:numPr>
        <w:spacing w:after="0" w:line="276" w:lineRule="auto"/>
        <w:ind w:left="1418"/>
        <w:jc w:val="both"/>
        <w:rPr>
          <w:rFonts w:ascii="Arial" w:hAnsi="Arial" w:cs="Arial"/>
          <w:sz w:val="15"/>
          <w:szCs w:val="15"/>
        </w:rPr>
      </w:pPr>
      <w:r w:rsidRPr="002931BE">
        <w:rPr>
          <w:rFonts w:ascii="Arial" w:hAnsi="Arial" w:cs="Arial"/>
          <w:sz w:val="15"/>
          <w:szCs w:val="15"/>
        </w:rPr>
        <w:t>dane kontaktowe,</w:t>
      </w:r>
    </w:p>
    <w:p w14:paraId="49A3473C" w14:textId="77777777" w:rsidR="003C2940" w:rsidRPr="002931BE" w:rsidRDefault="003C2940" w:rsidP="003C2940">
      <w:pPr>
        <w:pStyle w:val="Akapitzlist"/>
        <w:numPr>
          <w:ilvl w:val="0"/>
          <w:numId w:val="7"/>
        </w:numPr>
        <w:spacing w:after="0" w:line="276" w:lineRule="auto"/>
        <w:ind w:left="1418"/>
        <w:jc w:val="both"/>
        <w:rPr>
          <w:rFonts w:ascii="Arial" w:hAnsi="Arial" w:cs="Arial"/>
          <w:sz w:val="15"/>
          <w:szCs w:val="15"/>
        </w:rPr>
      </w:pPr>
      <w:r w:rsidRPr="002931BE">
        <w:rPr>
          <w:rFonts w:ascii="Arial" w:hAnsi="Arial" w:cs="Arial"/>
          <w:sz w:val="15"/>
          <w:szCs w:val="15"/>
        </w:rPr>
        <w:t>dane o formie, rodzaju, statusie prowadzonej działalności gospodarczej,</w:t>
      </w:r>
    </w:p>
    <w:p w14:paraId="17F0A6C2" w14:textId="77777777" w:rsidR="003C2940" w:rsidRPr="002931BE" w:rsidRDefault="003C2940" w:rsidP="003C2940">
      <w:pPr>
        <w:pStyle w:val="Akapitzlist"/>
        <w:numPr>
          <w:ilvl w:val="0"/>
          <w:numId w:val="7"/>
        </w:numPr>
        <w:spacing w:after="0" w:line="276" w:lineRule="auto"/>
        <w:ind w:left="1418"/>
        <w:jc w:val="both"/>
        <w:rPr>
          <w:rFonts w:ascii="Arial" w:hAnsi="Arial" w:cs="Arial"/>
          <w:sz w:val="15"/>
          <w:szCs w:val="15"/>
        </w:rPr>
      </w:pPr>
      <w:r w:rsidRPr="002931BE">
        <w:rPr>
          <w:rFonts w:ascii="Arial" w:hAnsi="Arial" w:cs="Arial"/>
          <w:sz w:val="15"/>
          <w:szCs w:val="15"/>
        </w:rPr>
        <w:t>dane o osobach reprezentujących dany podmiot gospodarczy, w tym dane pracowników oddelegowanych do kontaktów i realizacji zadań związanych z zabezpieczeniem,</w:t>
      </w:r>
    </w:p>
    <w:p w14:paraId="063A31C7" w14:textId="77777777" w:rsidR="003C2940" w:rsidRPr="002931BE" w:rsidRDefault="003C2940" w:rsidP="003C2940">
      <w:pPr>
        <w:pStyle w:val="Akapitzlist"/>
        <w:numPr>
          <w:ilvl w:val="0"/>
          <w:numId w:val="7"/>
        </w:numPr>
        <w:spacing w:after="0" w:line="276" w:lineRule="auto"/>
        <w:ind w:left="1418"/>
        <w:jc w:val="both"/>
        <w:rPr>
          <w:rFonts w:ascii="Arial" w:hAnsi="Arial" w:cs="Arial"/>
          <w:sz w:val="15"/>
          <w:szCs w:val="15"/>
        </w:rPr>
      </w:pPr>
      <w:r w:rsidRPr="002931BE">
        <w:rPr>
          <w:rFonts w:ascii="Arial" w:hAnsi="Arial" w:cs="Arial"/>
          <w:sz w:val="15"/>
          <w:szCs w:val="15"/>
        </w:rPr>
        <w:t xml:space="preserve">inne informacje – stosownie do udzielonego zabezpieczenia (np. w przypadku udzielenia zabezpieczenia </w:t>
      </w:r>
    </w:p>
    <w:p w14:paraId="019455D8" w14:textId="77777777" w:rsidR="003C2940" w:rsidRPr="002931BE" w:rsidRDefault="003C2940" w:rsidP="003C2940">
      <w:pPr>
        <w:pStyle w:val="Akapitzlist"/>
        <w:spacing w:after="0" w:line="276" w:lineRule="auto"/>
        <w:ind w:left="1418" w:hanging="142"/>
        <w:jc w:val="both"/>
        <w:rPr>
          <w:rFonts w:ascii="Arial" w:hAnsi="Arial" w:cs="Arial"/>
          <w:sz w:val="15"/>
          <w:szCs w:val="15"/>
        </w:rPr>
      </w:pPr>
      <w:r w:rsidRPr="002931BE">
        <w:rPr>
          <w:rFonts w:ascii="Arial" w:hAnsi="Arial" w:cs="Arial"/>
          <w:sz w:val="15"/>
          <w:szCs w:val="15"/>
        </w:rPr>
        <w:t xml:space="preserve">w postaci hipoteki, będą to wszystkie te informacje, które są niezbędne do jej ustanowienia oraz ujawnienia </w:t>
      </w:r>
    </w:p>
    <w:p w14:paraId="32ADFBF0" w14:textId="77777777" w:rsidR="003C2940" w:rsidRPr="002931BE" w:rsidRDefault="003C2940" w:rsidP="003C2940">
      <w:pPr>
        <w:pStyle w:val="Akapitzlist"/>
        <w:spacing w:after="0" w:line="276" w:lineRule="auto"/>
        <w:ind w:left="1418" w:hanging="142"/>
        <w:jc w:val="both"/>
        <w:rPr>
          <w:rFonts w:ascii="Arial" w:hAnsi="Arial" w:cs="Arial"/>
          <w:sz w:val="15"/>
          <w:szCs w:val="15"/>
        </w:rPr>
      </w:pPr>
      <w:r w:rsidRPr="002931BE">
        <w:rPr>
          <w:rFonts w:ascii="Arial" w:hAnsi="Arial" w:cs="Arial"/>
          <w:sz w:val="15"/>
          <w:szCs w:val="15"/>
        </w:rPr>
        <w:t>w księgach wieczystych. Analogicznie: w przypadku zastawu i innych form zabezpieczenia).</w:t>
      </w:r>
    </w:p>
    <w:p w14:paraId="57A6F011" w14:textId="77777777" w:rsidR="003C2940" w:rsidRPr="002931BE" w:rsidRDefault="003C2940" w:rsidP="003C2940">
      <w:pPr>
        <w:pStyle w:val="Akapitzlist"/>
        <w:spacing w:after="0" w:line="276" w:lineRule="auto"/>
        <w:jc w:val="both"/>
        <w:rPr>
          <w:rFonts w:ascii="Arial" w:hAnsi="Arial" w:cs="Arial"/>
          <w:sz w:val="15"/>
          <w:szCs w:val="15"/>
        </w:rPr>
      </w:pPr>
      <w:r w:rsidRPr="002931BE">
        <w:rPr>
          <w:rFonts w:ascii="Arial" w:hAnsi="Arial" w:cs="Arial"/>
          <w:sz w:val="15"/>
          <w:szCs w:val="15"/>
        </w:rPr>
        <w:t>Podanie danych osobowych jest dobrowolne. Jednak odmowa ich podania (lub podanie danych nierzetelnych, nieprawdziwych) może uniemożliwić zawarcie i prawidłową realizację umowy i jego udział w realizowanym projekcie. Podanie danych nieprawdziwych może pociągać za sobą również inne konsekwencje prawne (w tym na gruncie prawa karnego).</w:t>
      </w:r>
    </w:p>
    <w:p w14:paraId="3A54A543" w14:textId="77777777" w:rsidR="003C2940" w:rsidRPr="002931BE" w:rsidRDefault="003C2940" w:rsidP="003C2940">
      <w:pPr>
        <w:pStyle w:val="Akapitzlist"/>
        <w:spacing w:after="0" w:line="276" w:lineRule="auto"/>
        <w:jc w:val="both"/>
        <w:rPr>
          <w:rFonts w:ascii="Arial" w:hAnsi="Arial" w:cs="Arial"/>
          <w:sz w:val="15"/>
          <w:szCs w:val="15"/>
        </w:rPr>
      </w:pPr>
      <w:r w:rsidRPr="002931BE">
        <w:rPr>
          <w:rFonts w:ascii="Arial" w:hAnsi="Arial" w:cs="Arial"/>
          <w:sz w:val="15"/>
          <w:szCs w:val="15"/>
        </w:rPr>
        <w:t xml:space="preserve">Źródło danych – dane osobowe w tej kategorii, zostały pozyskane od wnioskodawców – tj. podmiotów lub osób, które ubiegały się i/lub otrzymały pożyczkę/poręczenie, związaną z prowadzoną przez nich działalnością gospodarczą. Wnioskodawca pozyskał od Pani/Pana dane osobowe </w:t>
      </w:r>
      <w:r>
        <w:rPr>
          <w:rFonts w:ascii="Arial" w:hAnsi="Arial" w:cs="Arial"/>
          <w:sz w:val="15"/>
          <w:szCs w:val="15"/>
        </w:rPr>
        <w:br/>
      </w:r>
      <w:r w:rsidRPr="002931BE">
        <w:rPr>
          <w:rFonts w:ascii="Arial" w:hAnsi="Arial" w:cs="Arial"/>
          <w:sz w:val="15"/>
          <w:szCs w:val="15"/>
        </w:rPr>
        <w:t xml:space="preserve">w celu spełnienia warunku przedstawienia należytego zabezpieczenia zaciąganego zobowiązania i/lub też przedstawienia rzetelnych </w:t>
      </w:r>
      <w:r>
        <w:rPr>
          <w:rFonts w:ascii="Arial" w:hAnsi="Arial" w:cs="Arial"/>
          <w:sz w:val="15"/>
          <w:szCs w:val="15"/>
        </w:rPr>
        <w:br/>
      </w:r>
      <w:r w:rsidRPr="002931BE">
        <w:rPr>
          <w:rFonts w:ascii="Arial" w:hAnsi="Arial" w:cs="Arial"/>
          <w:sz w:val="15"/>
          <w:szCs w:val="15"/>
        </w:rPr>
        <w:t>i prawdziwych informacji dot. sytuacji majątkowo-finansowej w prowadzonym wspólnym gospodarstwie domowym, za Pani/Pana zgodą</w:t>
      </w:r>
      <w:r>
        <w:rPr>
          <w:rFonts w:ascii="Arial" w:hAnsi="Arial" w:cs="Arial"/>
          <w:sz w:val="15"/>
          <w:szCs w:val="15"/>
        </w:rPr>
        <w:t>;</w:t>
      </w:r>
    </w:p>
    <w:p w14:paraId="5C54DED8" w14:textId="77777777" w:rsidR="003C2940" w:rsidRPr="002931BE" w:rsidRDefault="003C2940" w:rsidP="003C2940">
      <w:pPr>
        <w:spacing w:line="276" w:lineRule="auto"/>
        <w:jc w:val="both"/>
        <w:rPr>
          <w:rFonts w:ascii="Arial" w:hAnsi="Arial" w:cs="Arial"/>
          <w:sz w:val="15"/>
          <w:szCs w:val="15"/>
        </w:rPr>
      </w:pPr>
    </w:p>
    <w:p w14:paraId="3EF5E6B3" w14:textId="77777777" w:rsidR="003C2940" w:rsidRPr="002931BE" w:rsidRDefault="003C2940" w:rsidP="003C2940">
      <w:pPr>
        <w:pStyle w:val="Akapitzlist"/>
        <w:numPr>
          <w:ilvl w:val="0"/>
          <w:numId w:val="21"/>
        </w:numPr>
        <w:spacing w:after="0" w:line="276" w:lineRule="auto"/>
        <w:ind w:left="284"/>
        <w:jc w:val="both"/>
        <w:rPr>
          <w:rFonts w:ascii="Arial" w:hAnsi="Arial" w:cs="Arial"/>
          <w:sz w:val="15"/>
          <w:szCs w:val="15"/>
        </w:rPr>
      </w:pPr>
      <w:r w:rsidRPr="002931BE">
        <w:rPr>
          <w:rFonts w:ascii="Arial" w:hAnsi="Arial" w:cs="Arial"/>
          <w:sz w:val="15"/>
          <w:szCs w:val="15"/>
        </w:rPr>
        <w:t>Odbiorcami Pani/Pana danych osobowych mogą być podmioty/organy publiczne uprawnione z mocy prawa (np. Urząd Ochrony Danych Osobowych, Najwyższa Izba Kontroli, Krajowa Administracja Skarbowa), a także w szczególności następujące podmioty i kategorie podmiotów:</w:t>
      </w:r>
    </w:p>
    <w:p w14:paraId="7AA03FE2" w14:textId="77777777" w:rsidR="003C2940" w:rsidRPr="002931BE" w:rsidRDefault="003C2940" w:rsidP="003C2940">
      <w:pPr>
        <w:pStyle w:val="Akapitzlist"/>
        <w:numPr>
          <w:ilvl w:val="0"/>
          <w:numId w:val="8"/>
        </w:numPr>
        <w:spacing w:after="0" w:line="276" w:lineRule="auto"/>
        <w:ind w:left="714" w:hanging="357"/>
        <w:jc w:val="both"/>
        <w:rPr>
          <w:rFonts w:ascii="Arial" w:hAnsi="Arial" w:cs="Arial"/>
          <w:sz w:val="15"/>
          <w:szCs w:val="15"/>
        </w:rPr>
      </w:pPr>
      <w:r w:rsidRPr="002931BE">
        <w:rPr>
          <w:rFonts w:ascii="Arial" w:hAnsi="Arial" w:cs="Arial"/>
          <w:sz w:val="15"/>
          <w:szCs w:val="15"/>
        </w:rPr>
        <w:lastRenderedPageBreak/>
        <w:t>podmioty realizujące na zlecenie Województwa Kujawsko-Pomorskiego i/lub KPFR sp. z o.o. w Toruniu, ewaluacje, kontrole i audyty w ramach</w:t>
      </w:r>
      <w:r>
        <w:rPr>
          <w:rFonts w:ascii="Arial" w:hAnsi="Arial" w:cs="Arial"/>
          <w:sz w:val="15"/>
          <w:szCs w:val="15"/>
        </w:rPr>
        <w:t xml:space="preserve"> </w:t>
      </w:r>
      <w:r w:rsidRPr="000F2376">
        <w:rPr>
          <w:rFonts w:ascii="Arial" w:hAnsi="Arial" w:cs="Arial"/>
          <w:sz w:val="15"/>
          <w:szCs w:val="15"/>
        </w:rPr>
        <w:t>Programu Regionalnego Fundusze Europejskie dla Kujaw i Pomorza na lata 2021-2027</w:t>
      </w:r>
      <w:r w:rsidRPr="002931BE">
        <w:rPr>
          <w:rFonts w:ascii="Arial" w:hAnsi="Arial" w:cs="Arial"/>
          <w:sz w:val="15"/>
          <w:szCs w:val="15"/>
        </w:rPr>
        <w:t>,</w:t>
      </w:r>
    </w:p>
    <w:p w14:paraId="70BFBFA7" w14:textId="77777777" w:rsidR="003C2940" w:rsidRPr="002931BE" w:rsidRDefault="003C2940" w:rsidP="003C2940">
      <w:pPr>
        <w:pStyle w:val="Akapitzlist"/>
        <w:numPr>
          <w:ilvl w:val="0"/>
          <w:numId w:val="8"/>
        </w:numPr>
        <w:spacing w:after="0" w:line="276" w:lineRule="auto"/>
        <w:ind w:left="714" w:hanging="357"/>
        <w:jc w:val="both"/>
        <w:rPr>
          <w:rFonts w:ascii="Arial" w:hAnsi="Arial" w:cs="Arial"/>
          <w:sz w:val="15"/>
          <w:szCs w:val="15"/>
        </w:rPr>
      </w:pPr>
      <w:r w:rsidRPr="002931BE">
        <w:rPr>
          <w:rFonts w:ascii="Arial" w:hAnsi="Arial" w:cs="Arial"/>
          <w:sz w:val="15"/>
          <w:szCs w:val="15"/>
        </w:rPr>
        <w:t>banki, firmy ubezpieczeniowe, firmy audytowe i konsultingowe – podmioty, którym przekazanie danych osobowych jest niezbędne dla realizacji określonej czynności (np. realizacja płatności, czy zawartej polisy ubezpieczenia),</w:t>
      </w:r>
    </w:p>
    <w:p w14:paraId="072861EF" w14:textId="77777777" w:rsidR="003C2940" w:rsidRPr="002931BE" w:rsidRDefault="003C2940" w:rsidP="003C2940">
      <w:pPr>
        <w:pStyle w:val="Akapitzlist"/>
        <w:numPr>
          <w:ilvl w:val="0"/>
          <w:numId w:val="8"/>
        </w:numPr>
        <w:spacing w:after="0" w:line="276" w:lineRule="auto"/>
        <w:ind w:left="714" w:hanging="357"/>
        <w:jc w:val="both"/>
        <w:rPr>
          <w:rFonts w:ascii="Arial" w:hAnsi="Arial" w:cs="Arial"/>
          <w:sz w:val="15"/>
          <w:szCs w:val="15"/>
        </w:rPr>
      </w:pPr>
      <w:r w:rsidRPr="002931BE">
        <w:rPr>
          <w:rFonts w:ascii="Arial" w:hAnsi="Arial" w:cs="Arial"/>
          <w:sz w:val="15"/>
          <w:szCs w:val="15"/>
        </w:rPr>
        <w:t xml:space="preserve">firmy świadczące usługi IT i </w:t>
      </w:r>
      <w:proofErr w:type="spellStart"/>
      <w:r w:rsidRPr="002931BE">
        <w:rPr>
          <w:rFonts w:ascii="Arial" w:hAnsi="Arial" w:cs="Arial"/>
          <w:sz w:val="15"/>
          <w:szCs w:val="15"/>
        </w:rPr>
        <w:t>cloud</w:t>
      </w:r>
      <w:proofErr w:type="spellEnd"/>
      <w:r w:rsidRPr="002931BE">
        <w:rPr>
          <w:rFonts w:ascii="Arial" w:hAnsi="Arial" w:cs="Arial"/>
          <w:sz w:val="15"/>
          <w:szCs w:val="15"/>
        </w:rPr>
        <w:t>, usługi pocztowe, w tym administratorzy poczty elektronicznej, czy systemów informatycznych,</w:t>
      </w:r>
    </w:p>
    <w:p w14:paraId="3341AF78" w14:textId="77777777" w:rsidR="003C2940" w:rsidRPr="002931BE" w:rsidRDefault="003C2940" w:rsidP="003C2940">
      <w:pPr>
        <w:pStyle w:val="Akapitzlist"/>
        <w:numPr>
          <w:ilvl w:val="0"/>
          <w:numId w:val="8"/>
        </w:numPr>
        <w:spacing w:after="0" w:line="276" w:lineRule="auto"/>
        <w:jc w:val="both"/>
        <w:rPr>
          <w:rFonts w:ascii="Arial" w:hAnsi="Arial" w:cs="Arial"/>
          <w:sz w:val="15"/>
          <w:szCs w:val="15"/>
        </w:rPr>
      </w:pPr>
      <w:r w:rsidRPr="002931BE">
        <w:rPr>
          <w:rFonts w:ascii="Arial" w:hAnsi="Arial" w:cs="Arial"/>
          <w:sz w:val="15"/>
          <w:szCs w:val="15"/>
        </w:rPr>
        <w:t xml:space="preserve">firmy i osoby doradcze, kancelarie prawne, firmy windykacyjne i inne podmioty, które w imieniu Administratora mogą przetwarzać Pani/Pana dane osobowe na podstawie zawartych umów powierzenia lub </w:t>
      </w:r>
      <w:proofErr w:type="spellStart"/>
      <w:r w:rsidRPr="002931BE">
        <w:rPr>
          <w:rFonts w:ascii="Arial" w:hAnsi="Arial" w:cs="Arial"/>
          <w:sz w:val="15"/>
          <w:szCs w:val="15"/>
        </w:rPr>
        <w:t>podpowierzenia</w:t>
      </w:r>
      <w:proofErr w:type="spellEnd"/>
      <w:r w:rsidRPr="002931BE">
        <w:rPr>
          <w:rFonts w:ascii="Arial" w:hAnsi="Arial" w:cs="Arial"/>
          <w:sz w:val="15"/>
          <w:szCs w:val="15"/>
        </w:rPr>
        <w:t>, zgodnie z celem ich przetwarzania.</w:t>
      </w:r>
    </w:p>
    <w:p w14:paraId="79F5576C" w14:textId="77777777" w:rsidR="003C2940" w:rsidRDefault="003C2940" w:rsidP="003C2940">
      <w:pPr>
        <w:spacing w:line="276" w:lineRule="auto"/>
        <w:jc w:val="both"/>
        <w:rPr>
          <w:rFonts w:ascii="Arial" w:hAnsi="Arial" w:cs="Arial"/>
          <w:sz w:val="15"/>
          <w:szCs w:val="15"/>
        </w:rPr>
      </w:pPr>
    </w:p>
    <w:p w14:paraId="5427B95A" w14:textId="77777777" w:rsidR="003C2940" w:rsidRPr="002931BE" w:rsidRDefault="003C2940" w:rsidP="003C2940">
      <w:pPr>
        <w:spacing w:line="276" w:lineRule="auto"/>
        <w:jc w:val="both"/>
        <w:rPr>
          <w:rFonts w:ascii="Arial" w:hAnsi="Arial" w:cs="Arial"/>
          <w:sz w:val="15"/>
          <w:szCs w:val="15"/>
        </w:rPr>
      </w:pPr>
      <w:r w:rsidRPr="002931BE">
        <w:rPr>
          <w:rFonts w:ascii="Arial" w:hAnsi="Arial" w:cs="Arial"/>
          <w:sz w:val="15"/>
          <w:szCs w:val="15"/>
        </w:rPr>
        <w:t xml:space="preserve">Wszystkie te podmioty mogą mieć styczność z Pani/Pana danymi osobowymi tylko na podstawie przepisów prawa lub też na mocy zawartych odrębnych uregulowań np. na mocy zawartych umów powierzenia lub </w:t>
      </w:r>
      <w:proofErr w:type="spellStart"/>
      <w:r w:rsidRPr="002931BE">
        <w:rPr>
          <w:rFonts w:ascii="Arial" w:hAnsi="Arial" w:cs="Arial"/>
          <w:sz w:val="15"/>
          <w:szCs w:val="15"/>
        </w:rPr>
        <w:t>podpowierzenia</w:t>
      </w:r>
      <w:proofErr w:type="spellEnd"/>
      <w:r w:rsidRPr="002931BE">
        <w:rPr>
          <w:rFonts w:ascii="Arial" w:hAnsi="Arial" w:cs="Arial"/>
          <w:sz w:val="15"/>
          <w:szCs w:val="15"/>
        </w:rPr>
        <w:t xml:space="preserve"> przetwarzania Pani/Pana danych osobowych, w których to, te podmioty zobowiązane są m.in. do starannego zabezpieczania powierzonych danych osobowych, zachowania ich w poufności i nieudostępniania osobom nieupoważnionym.</w:t>
      </w:r>
    </w:p>
    <w:p w14:paraId="12FE99EC" w14:textId="77777777" w:rsidR="003C2940" w:rsidRPr="002931BE" w:rsidRDefault="003C2940" w:rsidP="003C2940">
      <w:pPr>
        <w:spacing w:line="276" w:lineRule="auto"/>
        <w:jc w:val="both"/>
        <w:rPr>
          <w:rFonts w:ascii="Arial" w:hAnsi="Arial" w:cs="Arial"/>
          <w:sz w:val="15"/>
          <w:szCs w:val="15"/>
        </w:rPr>
      </w:pPr>
    </w:p>
    <w:p w14:paraId="4C63BF9C" w14:textId="77777777" w:rsidR="003C2940" w:rsidRDefault="003C2940" w:rsidP="003C2940">
      <w:pPr>
        <w:pStyle w:val="Akapitzlist"/>
        <w:numPr>
          <w:ilvl w:val="0"/>
          <w:numId w:val="12"/>
        </w:numPr>
        <w:spacing w:after="0" w:line="276" w:lineRule="auto"/>
        <w:jc w:val="both"/>
        <w:rPr>
          <w:rFonts w:ascii="Arial" w:hAnsi="Arial" w:cs="Arial"/>
          <w:sz w:val="15"/>
          <w:szCs w:val="15"/>
        </w:rPr>
      </w:pPr>
      <w:r w:rsidRPr="002931BE">
        <w:rPr>
          <w:rFonts w:ascii="Arial" w:hAnsi="Arial" w:cs="Arial"/>
          <w:sz w:val="15"/>
          <w:szCs w:val="15"/>
        </w:rPr>
        <w:t>Pani/Pana dane osobowe przetwarzane</w:t>
      </w:r>
      <w:r>
        <w:rPr>
          <w:rFonts w:ascii="Arial" w:hAnsi="Arial" w:cs="Arial"/>
          <w:sz w:val="15"/>
          <w:szCs w:val="15"/>
        </w:rPr>
        <w:t xml:space="preserve"> będą</w:t>
      </w:r>
      <w:r w:rsidRPr="002931BE">
        <w:rPr>
          <w:rFonts w:ascii="Arial" w:hAnsi="Arial" w:cs="Arial"/>
          <w:sz w:val="15"/>
          <w:szCs w:val="15"/>
        </w:rPr>
        <w:t>, w tym przechowywane</w:t>
      </w:r>
      <w:r>
        <w:rPr>
          <w:rFonts w:ascii="Arial" w:hAnsi="Arial" w:cs="Arial"/>
          <w:sz w:val="15"/>
          <w:szCs w:val="15"/>
        </w:rPr>
        <w:t>:</w:t>
      </w:r>
    </w:p>
    <w:p w14:paraId="29BAAB73" w14:textId="77777777" w:rsidR="003C2940" w:rsidRPr="00F1499B" w:rsidRDefault="003C2940" w:rsidP="003C2940">
      <w:pPr>
        <w:pStyle w:val="Akapitzlist"/>
        <w:numPr>
          <w:ilvl w:val="1"/>
          <w:numId w:val="10"/>
        </w:numPr>
        <w:spacing w:line="276" w:lineRule="auto"/>
        <w:ind w:left="709"/>
        <w:jc w:val="both"/>
        <w:rPr>
          <w:rFonts w:ascii="Arial" w:hAnsi="Arial" w:cs="Arial"/>
          <w:sz w:val="15"/>
          <w:szCs w:val="15"/>
        </w:rPr>
      </w:pPr>
      <w:r w:rsidRPr="00F1499B">
        <w:rPr>
          <w:rFonts w:ascii="Arial" w:hAnsi="Arial" w:cs="Arial"/>
          <w:sz w:val="15"/>
          <w:szCs w:val="15"/>
        </w:rPr>
        <w:t>w celach archiwizacyjnych - przez okres ustalony na podstawie uzgodnionych i zatwierdzonych przez</w:t>
      </w:r>
      <w:r>
        <w:rPr>
          <w:rFonts w:ascii="Arial" w:hAnsi="Arial" w:cs="Arial"/>
          <w:sz w:val="15"/>
          <w:szCs w:val="15"/>
        </w:rPr>
        <w:t xml:space="preserve"> </w:t>
      </w:r>
      <w:r w:rsidRPr="00F1499B">
        <w:rPr>
          <w:rFonts w:ascii="Arial" w:hAnsi="Arial" w:cs="Arial"/>
          <w:sz w:val="15"/>
          <w:szCs w:val="15"/>
        </w:rPr>
        <w:t>Archiwum Państwowe w Toruniu – Instrukcji kancelaryjnej, Jednolitego rzeczowego wykazu akt oraz</w:t>
      </w:r>
      <w:r>
        <w:rPr>
          <w:rFonts w:ascii="Arial" w:hAnsi="Arial" w:cs="Arial"/>
          <w:sz w:val="15"/>
          <w:szCs w:val="15"/>
        </w:rPr>
        <w:t xml:space="preserve"> </w:t>
      </w:r>
      <w:r w:rsidRPr="00F1499B">
        <w:rPr>
          <w:rFonts w:ascii="Arial" w:hAnsi="Arial" w:cs="Arial"/>
          <w:sz w:val="15"/>
          <w:szCs w:val="15"/>
        </w:rPr>
        <w:t>Instrukcji w sprawie organizacji działania składnicy akt w Kujawsko-Pomorskim Funduszu Pożyczkowym</w:t>
      </w:r>
      <w:r>
        <w:rPr>
          <w:rFonts w:ascii="Arial" w:hAnsi="Arial" w:cs="Arial"/>
          <w:sz w:val="15"/>
          <w:szCs w:val="15"/>
        </w:rPr>
        <w:t xml:space="preserve"> </w:t>
      </w:r>
      <w:r w:rsidRPr="00F1499B">
        <w:rPr>
          <w:rFonts w:ascii="Arial" w:hAnsi="Arial" w:cs="Arial"/>
          <w:sz w:val="15"/>
          <w:szCs w:val="15"/>
        </w:rPr>
        <w:t>sp. z o.o. w Toruniu;</w:t>
      </w:r>
    </w:p>
    <w:p w14:paraId="79502434" w14:textId="77777777" w:rsidR="003C2940" w:rsidRPr="0085217C" w:rsidRDefault="003C2940" w:rsidP="003C2940">
      <w:pPr>
        <w:pStyle w:val="Akapitzlist"/>
        <w:numPr>
          <w:ilvl w:val="1"/>
          <w:numId w:val="10"/>
        </w:numPr>
        <w:spacing w:line="276" w:lineRule="auto"/>
        <w:ind w:left="709"/>
        <w:jc w:val="both"/>
        <w:rPr>
          <w:rFonts w:ascii="Arial" w:hAnsi="Arial" w:cs="Arial"/>
          <w:sz w:val="15"/>
          <w:szCs w:val="15"/>
        </w:rPr>
      </w:pPr>
      <w:r w:rsidRPr="00F1499B">
        <w:rPr>
          <w:rFonts w:ascii="Arial" w:hAnsi="Arial" w:cs="Arial"/>
          <w:sz w:val="15"/>
          <w:szCs w:val="15"/>
        </w:rPr>
        <w:t>w celach realizacji umowy pożyczki/poręczenia - przez okres wynikający z umowy, a po tym okresie</w:t>
      </w:r>
      <w:r>
        <w:rPr>
          <w:rFonts w:ascii="Arial" w:hAnsi="Arial" w:cs="Arial"/>
          <w:sz w:val="15"/>
          <w:szCs w:val="15"/>
        </w:rPr>
        <w:t xml:space="preserve"> </w:t>
      </w:r>
      <w:r w:rsidRPr="00F1499B">
        <w:rPr>
          <w:rFonts w:ascii="Arial" w:hAnsi="Arial" w:cs="Arial"/>
          <w:sz w:val="15"/>
          <w:szCs w:val="15"/>
        </w:rPr>
        <w:t>przez okres wynikający z obowiązujących przepisów prawa (tj. do upływu terminu przedawnienia</w:t>
      </w:r>
      <w:r>
        <w:rPr>
          <w:rFonts w:ascii="Arial" w:hAnsi="Arial" w:cs="Arial"/>
          <w:sz w:val="15"/>
          <w:szCs w:val="15"/>
        </w:rPr>
        <w:t xml:space="preserve"> </w:t>
      </w:r>
      <w:r w:rsidRPr="0085217C">
        <w:rPr>
          <w:rFonts w:ascii="Arial" w:hAnsi="Arial" w:cs="Arial"/>
          <w:sz w:val="15"/>
          <w:szCs w:val="15"/>
        </w:rPr>
        <w:t>ewentualnych roszczeń).</w:t>
      </w:r>
    </w:p>
    <w:p w14:paraId="1289DF65" w14:textId="77777777" w:rsidR="003C2940" w:rsidRPr="0085217C" w:rsidRDefault="003C2940" w:rsidP="003C2940">
      <w:pPr>
        <w:pStyle w:val="Akapitzlist"/>
        <w:numPr>
          <w:ilvl w:val="1"/>
          <w:numId w:val="10"/>
        </w:numPr>
        <w:spacing w:line="276" w:lineRule="auto"/>
        <w:ind w:left="709"/>
        <w:jc w:val="both"/>
        <w:rPr>
          <w:rFonts w:ascii="Arial" w:hAnsi="Arial" w:cs="Arial"/>
          <w:sz w:val="15"/>
          <w:szCs w:val="15"/>
        </w:rPr>
      </w:pPr>
      <w:r w:rsidRPr="0085217C">
        <w:rPr>
          <w:rFonts w:ascii="Arial" w:hAnsi="Arial" w:cs="Arial"/>
          <w:sz w:val="15"/>
          <w:szCs w:val="15"/>
        </w:rPr>
        <w:t>wykonania obowiązków wynikających z przepisów prawa określonych w pkt 3 lit. a) niniejszej informacji, w tym w szczególności podatkowych i rachunkowych.</w:t>
      </w:r>
    </w:p>
    <w:p w14:paraId="4E4BECF3" w14:textId="77777777" w:rsidR="003C2940" w:rsidRPr="002931BE" w:rsidRDefault="003C2940" w:rsidP="003C2940">
      <w:pPr>
        <w:pStyle w:val="Akapitzlist"/>
        <w:numPr>
          <w:ilvl w:val="0"/>
          <w:numId w:val="13"/>
        </w:numPr>
        <w:spacing w:after="0" w:line="276" w:lineRule="auto"/>
        <w:jc w:val="both"/>
        <w:rPr>
          <w:rFonts w:ascii="Arial" w:hAnsi="Arial" w:cs="Arial"/>
          <w:sz w:val="15"/>
          <w:szCs w:val="15"/>
        </w:rPr>
      </w:pPr>
      <w:r w:rsidRPr="002931BE">
        <w:rPr>
          <w:rFonts w:ascii="Arial" w:hAnsi="Arial" w:cs="Arial"/>
          <w:sz w:val="15"/>
          <w:szCs w:val="15"/>
        </w:rPr>
        <w:t>Posiada Pani/Pan prawo do:</w:t>
      </w:r>
    </w:p>
    <w:p w14:paraId="51CDF626" w14:textId="77777777" w:rsidR="003C2940" w:rsidRPr="002931BE" w:rsidRDefault="003C2940" w:rsidP="003C2940">
      <w:pPr>
        <w:pStyle w:val="Akapitzlist"/>
        <w:numPr>
          <w:ilvl w:val="0"/>
          <w:numId w:val="9"/>
        </w:numPr>
        <w:spacing w:after="0" w:line="276" w:lineRule="auto"/>
        <w:jc w:val="both"/>
        <w:rPr>
          <w:rFonts w:ascii="Arial" w:hAnsi="Arial" w:cs="Arial"/>
          <w:sz w:val="15"/>
          <w:szCs w:val="15"/>
        </w:rPr>
      </w:pPr>
      <w:r w:rsidRPr="002931BE">
        <w:rPr>
          <w:rFonts w:ascii="Arial" w:hAnsi="Arial" w:cs="Arial"/>
          <w:sz w:val="15"/>
          <w:szCs w:val="15"/>
        </w:rPr>
        <w:t>żądania od administrator</w:t>
      </w:r>
      <w:r>
        <w:rPr>
          <w:rFonts w:ascii="Arial" w:hAnsi="Arial" w:cs="Arial"/>
          <w:sz w:val="15"/>
          <w:szCs w:val="15"/>
        </w:rPr>
        <w:t>a</w:t>
      </w:r>
      <w:r w:rsidRPr="002931BE">
        <w:rPr>
          <w:rFonts w:ascii="Arial" w:hAnsi="Arial" w:cs="Arial"/>
          <w:sz w:val="15"/>
          <w:szCs w:val="15"/>
        </w:rPr>
        <w:t xml:space="preserve"> dostępu do swoich danych osobowych, ich sprostowania, usunięcia lub ograniczenia przetwarzania danych,</w:t>
      </w:r>
    </w:p>
    <w:p w14:paraId="656901C5" w14:textId="77777777" w:rsidR="003C2940" w:rsidRPr="002931BE" w:rsidRDefault="003C2940" w:rsidP="003C2940">
      <w:pPr>
        <w:pStyle w:val="Akapitzlist"/>
        <w:numPr>
          <w:ilvl w:val="0"/>
          <w:numId w:val="9"/>
        </w:numPr>
        <w:spacing w:after="0" w:line="276" w:lineRule="auto"/>
        <w:jc w:val="both"/>
        <w:rPr>
          <w:rFonts w:ascii="Arial" w:hAnsi="Arial" w:cs="Arial"/>
          <w:sz w:val="15"/>
          <w:szCs w:val="15"/>
        </w:rPr>
      </w:pPr>
      <w:r w:rsidRPr="002931BE">
        <w:rPr>
          <w:rFonts w:ascii="Arial" w:hAnsi="Arial" w:cs="Arial"/>
          <w:sz w:val="15"/>
          <w:szCs w:val="15"/>
        </w:rPr>
        <w:t>wniesienia sprzeciwu wobec przetwarzania danych,</w:t>
      </w:r>
    </w:p>
    <w:p w14:paraId="0875C6F9" w14:textId="77777777" w:rsidR="003C2940" w:rsidRPr="002931BE" w:rsidRDefault="003C2940" w:rsidP="003C2940">
      <w:pPr>
        <w:pStyle w:val="Akapitzlist"/>
        <w:numPr>
          <w:ilvl w:val="0"/>
          <w:numId w:val="9"/>
        </w:numPr>
        <w:spacing w:after="0" w:line="276" w:lineRule="auto"/>
        <w:jc w:val="both"/>
        <w:rPr>
          <w:rFonts w:ascii="Arial" w:hAnsi="Arial" w:cs="Arial"/>
          <w:sz w:val="15"/>
          <w:szCs w:val="15"/>
        </w:rPr>
      </w:pPr>
      <w:r w:rsidRPr="002931BE">
        <w:rPr>
          <w:rFonts w:ascii="Arial" w:hAnsi="Arial" w:cs="Arial"/>
          <w:sz w:val="15"/>
          <w:szCs w:val="15"/>
        </w:rPr>
        <w:t>przenoszenia danych osobowych, o ile przetwarzanie danych odbywa się w sposób zautomatyzowany, lub uzyskania ich kopii.</w:t>
      </w:r>
    </w:p>
    <w:p w14:paraId="295F0138" w14:textId="77777777" w:rsidR="003C2940" w:rsidRPr="002931BE" w:rsidRDefault="003C2940" w:rsidP="003C2940">
      <w:pPr>
        <w:spacing w:line="276" w:lineRule="auto"/>
        <w:jc w:val="both"/>
        <w:rPr>
          <w:rFonts w:ascii="Arial" w:hAnsi="Arial" w:cs="Arial"/>
          <w:sz w:val="15"/>
          <w:szCs w:val="15"/>
        </w:rPr>
      </w:pPr>
      <w:r w:rsidRPr="002931BE">
        <w:rPr>
          <w:rFonts w:ascii="Arial" w:hAnsi="Arial" w:cs="Arial"/>
          <w:sz w:val="15"/>
          <w:szCs w:val="15"/>
        </w:rPr>
        <w:t>W celu skorzystania z powyższych uprawnień, należy się kontaktować z Administrator</w:t>
      </w:r>
      <w:r>
        <w:rPr>
          <w:rFonts w:ascii="Arial" w:hAnsi="Arial" w:cs="Arial"/>
          <w:sz w:val="15"/>
          <w:szCs w:val="15"/>
        </w:rPr>
        <w:t>em</w:t>
      </w:r>
      <w:r w:rsidRPr="002931BE">
        <w:rPr>
          <w:rFonts w:ascii="Arial" w:hAnsi="Arial" w:cs="Arial"/>
          <w:sz w:val="15"/>
          <w:szCs w:val="15"/>
        </w:rPr>
        <w:t>.</w:t>
      </w:r>
    </w:p>
    <w:p w14:paraId="3CBE951D" w14:textId="77777777" w:rsidR="003C2940" w:rsidRPr="002931BE" w:rsidRDefault="003C2940" w:rsidP="003C2940">
      <w:pPr>
        <w:spacing w:line="276" w:lineRule="auto"/>
        <w:jc w:val="both"/>
        <w:rPr>
          <w:rFonts w:ascii="Arial" w:hAnsi="Arial" w:cs="Arial"/>
          <w:sz w:val="15"/>
          <w:szCs w:val="15"/>
        </w:rPr>
      </w:pPr>
    </w:p>
    <w:p w14:paraId="766B5638" w14:textId="77777777" w:rsidR="003C2940" w:rsidRPr="002931BE" w:rsidRDefault="003C2940" w:rsidP="003C2940">
      <w:pPr>
        <w:pStyle w:val="Akapitzlist"/>
        <w:numPr>
          <w:ilvl w:val="0"/>
          <w:numId w:val="14"/>
        </w:numPr>
        <w:spacing w:after="0" w:line="276" w:lineRule="auto"/>
        <w:jc w:val="both"/>
        <w:rPr>
          <w:rFonts w:ascii="Arial" w:hAnsi="Arial" w:cs="Arial"/>
          <w:sz w:val="15"/>
          <w:szCs w:val="15"/>
        </w:rPr>
      </w:pPr>
      <w:r w:rsidRPr="002931BE">
        <w:rPr>
          <w:rFonts w:ascii="Arial" w:hAnsi="Arial" w:cs="Arial"/>
          <w:sz w:val="15"/>
          <w:szCs w:val="15"/>
        </w:rPr>
        <w:t>Ma Pani/Pan prawo wniesienia skargi na przetwarzanie danych przez Administrator</w:t>
      </w:r>
      <w:r>
        <w:rPr>
          <w:rFonts w:ascii="Arial" w:hAnsi="Arial" w:cs="Arial"/>
          <w:sz w:val="15"/>
          <w:szCs w:val="15"/>
        </w:rPr>
        <w:t>a</w:t>
      </w:r>
      <w:r w:rsidRPr="002931BE">
        <w:rPr>
          <w:rFonts w:ascii="Arial" w:hAnsi="Arial" w:cs="Arial"/>
          <w:sz w:val="15"/>
          <w:szCs w:val="15"/>
        </w:rPr>
        <w:t xml:space="preserve"> do organu nadzorczego, tj. Prezesa Urzędu Ochrony Danych Osobowych, w szczególności gdy uzna Pani/Pan, iż przetwarzanie danych osobowych narusza przepisy prawa, w szczególności </w:t>
      </w:r>
      <w:r>
        <w:rPr>
          <w:rFonts w:ascii="Arial" w:hAnsi="Arial" w:cs="Arial"/>
          <w:sz w:val="15"/>
          <w:szCs w:val="15"/>
        </w:rPr>
        <w:t>rozporządzenia 2016/679</w:t>
      </w:r>
      <w:r w:rsidRPr="002931BE">
        <w:rPr>
          <w:rFonts w:ascii="Arial" w:hAnsi="Arial" w:cs="Arial"/>
          <w:sz w:val="15"/>
          <w:szCs w:val="15"/>
        </w:rPr>
        <w:t>.</w:t>
      </w:r>
    </w:p>
    <w:p w14:paraId="0ED796A3" w14:textId="77777777" w:rsidR="003C2940" w:rsidRPr="002931BE" w:rsidRDefault="003C2940" w:rsidP="003C2940">
      <w:pPr>
        <w:pStyle w:val="Akapitzlist"/>
        <w:numPr>
          <w:ilvl w:val="0"/>
          <w:numId w:val="14"/>
        </w:numPr>
        <w:spacing w:before="120" w:after="0" w:line="276" w:lineRule="auto"/>
        <w:ind w:left="357" w:hanging="357"/>
        <w:contextualSpacing w:val="0"/>
        <w:jc w:val="both"/>
        <w:rPr>
          <w:rFonts w:ascii="Arial" w:hAnsi="Arial" w:cs="Arial"/>
          <w:sz w:val="15"/>
          <w:szCs w:val="15"/>
        </w:rPr>
      </w:pPr>
      <w:r w:rsidRPr="002931BE">
        <w:rPr>
          <w:rFonts w:ascii="Arial" w:hAnsi="Arial" w:cs="Arial"/>
          <w:sz w:val="15"/>
          <w:szCs w:val="15"/>
        </w:rPr>
        <w:t xml:space="preserve">Pani/Pana dane osobowe nie będą podlegały zautomatyzowanemu podejmowaniu decyzji i nie będą profilowane. </w:t>
      </w:r>
    </w:p>
    <w:p w14:paraId="7FBA9B17" w14:textId="77777777" w:rsidR="003C2940" w:rsidRPr="002931BE" w:rsidRDefault="003C2940" w:rsidP="003C2940">
      <w:pPr>
        <w:pStyle w:val="Akapitzlist"/>
        <w:numPr>
          <w:ilvl w:val="0"/>
          <w:numId w:val="14"/>
        </w:numPr>
        <w:spacing w:before="120" w:after="0" w:line="276" w:lineRule="auto"/>
        <w:ind w:left="357" w:hanging="357"/>
        <w:contextualSpacing w:val="0"/>
        <w:jc w:val="both"/>
        <w:rPr>
          <w:rFonts w:ascii="Arial" w:hAnsi="Arial" w:cs="Arial"/>
          <w:sz w:val="15"/>
          <w:szCs w:val="15"/>
        </w:rPr>
      </w:pPr>
      <w:r w:rsidRPr="002931BE">
        <w:rPr>
          <w:rFonts w:ascii="Arial" w:hAnsi="Arial" w:cs="Arial"/>
          <w:sz w:val="15"/>
          <w:szCs w:val="15"/>
        </w:rPr>
        <w:t>Pani/Pana dane osobowe nie będą przekazywane do państwa trzeciego</w:t>
      </w:r>
      <w:r>
        <w:rPr>
          <w:rFonts w:ascii="Arial" w:hAnsi="Arial" w:cs="Arial"/>
          <w:sz w:val="15"/>
          <w:szCs w:val="15"/>
        </w:rPr>
        <w:t xml:space="preserve"> </w:t>
      </w:r>
      <w:r w:rsidRPr="00F1499B">
        <w:rPr>
          <w:rFonts w:ascii="Arial" w:hAnsi="Arial" w:cs="Arial"/>
          <w:sz w:val="15"/>
          <w:szCs w:val="15"/>
        </w:rPr>
        <w:t>lub organizacji międzynarodowej</w:t>
      </w:r>
      <w:r>
        <w:rPr>
          <w:rFonts w:ascii="Arial" w:hAnsi="Arial" w:cs="Arial"/>
          <w:sz w:val="15"/>
          <w:szCs w:val="15"/>
        </w:rPr>
        <w:t xml:space="preserve"> innej niż Unia Europejska</w:t>
      </w:r>
      <w:r w:rsidRPr="002931BE">
        <w:rPr>
          <w:rFonts w:ascii="Arial" w:hAnsi="Arial" w:cs="Arial"/>
          <w:sz w:val="15"/>
          <w:szCs w:val="15"/>
        </w:rPr>
        <w:t>.</w:t>
      </w:r>
    </w:p>
    <w:p w14:paraId="34DCC42E" w14:textId="77777777" w:rsidR="003C2940" w:rsidRPr="002931BE" w:rsidRDefault="003C2940" w:rsidP="003C2940">
      <w:pPr>
        <w:spacing w:line="276" w:lineRule="auto"/>
        <w:jc w:val="right"/>
        <w:rPr>
          <w:sz w:val="15"/>
          <w:szCs w:val="15"/>
        </w:rPr>
      </w:pPr>
    </w:p>
    <w:p w14:paraId="4E91E4C2" w14:textId="77777777" w:rsidR="003C2940" w:rsidRPr="00E56F10" w:rsidRDefault="003C2940" w:rsidP="003C2940">
      <w:pPr>
        <w:spacing w:after="0" w:line="276" w:lineRule="auto"/>
        <w:jc w:val="right"/>
        <w:rPr>
          <w:rFonts w:cstheme="minorHAnsi"/>
          <w:sz w:val="20"/>
          <w:szCs w:val="20"/>
        </w:rPr>
      </w:pPr>
    </w:p>
    <w:p w14:paraId="4E01CEED" w14:textId="77777777" w:rsidR="003C2940" w:rsidRPr="00E56F10" w:rsidRDefault="003C2940" w:rsidP="003C2940">
      <w:pPr>
        <w:spacing w:after="0" w:line="276" w:lineRule="auto"/>
        <w:jc w:val="both"/>
        <w:rPr>
          <w:rFonts w:cstheme="minorHAnsi"/>
          <w:sz w:val="20"/>
          <w:szCs w:val="20"/>
        </w:rPr>
      </w:pPr>
      <w:r w:rsidRPr="00E56F10">
        <w:rPr>
          <w:rFonts w:cstheme="minorHAnsi"/>
          <w:sz w:val="20"/>
          <w:szCs w:val="20"/>
        </w:rPr>
        <w:t>…………………………………………………                                                                                            …………………………………………………</w:t>
      </w:r>
    </w:p>
    <w:p w14:paraId="366C3BE1" w14:textId="77777777" w:rsidR="003C2940" w:rsidRPr="00E56F10" w:rsidRDefault="003C2940" w:rsidP="003C2940">
      <w:pPr>
        <w:spacing w:after="0" w:line="276" w:lineRule="auto"/>
        <w:rPr>
          <w:rFonts w:cstheme="minorHAnsi"/>
          <w:sz w:val="20"/>
          <w:szCs w:val="20"/>
        </w:rPr>
      </w:pPr>
      <w:r w:rsidRPr="00E56F10">
        <w:rPr>
          <w:rFonts w:cstheme="minorHAnsi"/>
          <w:sz w:val="20"/>
          <w:szCs w:val="20"/>
        </w:rPr>
        <w:t>Data</w:t>
      </w:r>
      <w:r w:rsidRPr="00E56F10">
        <w:rPr>
          <w:rFonts w:cstheme="minorHAnsi"/>
          <w:sz w:val="20"/>
          <w:szCs w:val="20"/>
        </w:rPr>
        <w:tab/>
      </w:r>
      <w:r w:rsidRPr="00E56F10">
        <w:rPr>
          <w:rFonts w:cstheme="minorHAnsi"/>
          <w:sz w:val="20"/>
          <w:szCs w:val="20"/>
        </w:rPr>
        <w:tab/>
      </w:r>
      <w:r w:rsidRPr="00E56F10">
        <w:rPr>
          <w:rFonts w:cstheme="minorHAnsi"/>
          <w:sz w:val="20"/>
          <w:szCs w:val="20"/>
        </w:rPr>
        <w:tab/>
      </w:r>
      <w:r w:rsidRPr="00E56F10">
        <w:rPr>
          <w:rFonts w:cstheme="minorHAnsi"/>
          <w:sz w:val="20"/>
          <w:szCs w:val="20"/>
        </w:rPr>
        <w:tab/>
      </w:r>
      <w:r w:rsidRPr="00E56F10">
        <w:rPr>
          <w:rFonts w:cstheme="minorHAnsi"/>
          <w:sz w:val="20"/>
          <w:szCs w:val="20"/>
        </w:rPr>
        <w:tab/>
      </w:r>
      <w:r w:rsidRPr="00E56F10">
        <w:rPr>
          <w:rFonts w:cstheme="minorHAnsi"/>
          <w:sz w:val="20"/>
          <w:szCs w:val="20"/>
        </w:rPr>
        <w:tab/>
      </w:r>
      <w:r w:rsidRPr="00E56F10">
        <w:rPr>
          <w:rFonts w:cstheme="minorHAnsi"/>
          <w:sz w:val="20"/>
          <w:szCs w:val="20"/>
        </w:rPr>
        <w:tab/>
      </w:r>
      <w:r w:rsidRPr="00E56F10">
        <w:rPr>
          <w:rFonts w:cstheme="minorHAnsi"/>
          <w:sz w:val="20"/>
          <w:szCs w:val="20"/>
        </w:rPr>
        <w:tab/>
      </w:r>
      <w:r w:rsidRPr="00E56F10">
        <w:rPr>
          <w:rFonts w:cstheme="minorHAnsi"/>
          <w:sz w:val="20"/>
          <w:szCs w:val="20"/>
        </w:rPr>
        <w:tab/>
      </w:r>
      <w:r w:rsidRPr="00E56F10">
        <w:rPr>
          <w:rFonts w:cstheme="minorHAnsi"/>
          <w:sz w:val="20"/>
          <w:szCs w:val="20"/>
        </w:rPr>
        <w:tab/>
        <w:t>Podpis</w:t>
      </w:r>
    </w:p>
    <w:p w14:paraId="145EF83F" w14:textId="77777777" w:rsidR="003C2940" w:rsidRPr="002931BE" w:rsidRDefault="003C2940" w:rsidP="003C2940">
      <w:pPr>
        <w:spacing w:line="276" w:lineRule="auto"/>
        <w:jc w:val="right"/>
        <w:rPr>
          <w:sz w:val="15"/>
          <w:szCs w:val="15"/>
        </w:rPr>
      </w:pPr>
    </w:p>
    <w:p w14:paraId="1A665311" w14:textId="77777777" w:rsidR="003C2940" w:rsidRDefault="003C2940" w:rsidP="003C2940">
      <w:pPr>
        <w:spacing w:line="276" w:lineRule="auto"/>
        <w:rPr>
          <w:sz w:val="15"/>
          <w:szCs w:val="15"/>
        </w:rPr>
        <w:sectPr w:rsidR="003C2940" w:rsidSect="003C2940">
          <w:headerReference w:type="default" r:id="rId12"/>
          <w:footerReference w:type="default" r:id="rId13"/>
          <w:pgSz w:w="11906" w:h="16838"/>
          <w:pgMar w:top="851" w:right="709" w:bottom="709" w:left="709" w:header="709" w:footer="0" w:gutter="0"/>
          <w:cols w:space="708"/>
          <w:docGrid w:linePitch="360"/>
        </w:sectPr>
      </w:pPr>
    </w:p>
    <w:p w14:paraId="628D8645" w14:textId="77777777" w:rsidR="003C2940" w:rsidRPr="00E56F10" w:rsidRDefault="003C2940" w:rsidP="003C2940">
      <w:pPr>
        <w:tabs>
          <w:tab w:val="left" w:pos="5670"/>
        </w:tabs>
        <w:spacing w:after="0" w:line="240" w:lineRule="auto"/>
        <w:jc w:val="center"/>
        <w:rPr>
          <w:rFonts w:cstheme="minorHAnsi"/>
          <w:b/>
          <w:bCs/>
          <w:sz w:val="20"/>
          <w:szCs w:val="20"/>
          <w:u w:val="single"/>
        </w:rPr>
      </w:pPr>
      <w:r w:rsidRPr="00E56F10">
        <w:rPr>
          <w:rFonts w:cstheme="minorHAnsi"/>
          <w:b/>
          <w:bCs/>
          <w:sz w:val="20"/>
          <w:szCs w:val="20"/>
          <w:u w:val="single"/>
        </w:rPr>
        <w:lastRenderedPageBreak/>
        <w:t>INFORMACJA O PRZETWARZANIU DANYCH OSOBOWYCH</w:t>
      </w:r>
    </w:p>
    <w:p w14:paraId="6A64EFC3" w14:textId="77777777" w:rsidR="003C2940" w:rsidRPr="00E56F10" w:rsidRDefault="003C2940" w:rsidP="003C2940">
      <w:pPr>
        <w:tabs>
          <w:tab w:val="left" w:pos="5670"/>
        </w:tabs>
        <w:spacing w:after="0" w:line="240" w:lineRule="auto"/>
        <w:jc w:val="center"/>
        <w:rPr>
          <w:rFonts w:cstheme="minorHAnsi"/>
          <w:sz w:val="20"/>
          <w:szCs w:val="20"/>
        </w:rPr>
      </w:pPr>
      <w:r w:rsidRPr="00E56F10">
        <w:rPr>
          <w:rFonts w:cstheme="minorHAnsi"/>
          <w:sz w:val="20"/>
          <w:szCs w:val="20"/>
        </w:rPr>
        <w:t>WYKAZ INFORMACJI DLA OSOBY, KTÓREJ DANE DOTYCZĄ</w:t>
      </w:r>
    </w:p>
    <w:p w14:paraId="3D4EFEDB" w14:textId="77777777" w:rsidR="003C2940" w:rsidRPr="00E56F10" w:rsidRDefault="003C2940" w:rsidP="003C2940">
      <w:pPr>
        <w:spacing w:after="0" w:line="276" w:lineRule="auto"/>
        <w:ind w:firstLine="708"/>
        <w:jc w:val="both"/>
        <w:rPr>
          <w:rFonts w:cstheme="minorHAnsi"/>
          <w:sz w:val="20"/>
          <w:szCs w:val="20"/>
        </w:rPr>
      </w:pPr>
    </w:p>
    <w:p w14:paraId="1A93EA6F" w14:textId="77777777" w:rsidR="003C2940" w:rsidRPr="00E56F10" w:rsidRDefault="003C2940" w:rsidP="003C2940">
      <w:pPr>
        <w:spacing w:after="0" w:line="276" w:lineRule="auto"/>
        <w:ind w:firstLine="708"/>
        <w:jc w:val="both"/>
        <w:rPr>
          <w:rFonts w:cstheme="minorHAnsi"/>
          <w:sz w:val="20"/>
          <w:szCs w:val="20"/>
        </w:rPr>
      </w:pPr>
      <w:r w:rsidRPr="00E56F10">
        <w:rPr>
          <w:rFonts w:cstheme="minorHAnsi"/>
          <w:sz w:val="20"/>
          <w:szCs w:val="20"/>
        </w:rPr>
        <w:t xml:space="preserve">Zgodnie z art. 14 Ogólnego Rozporządzenia Parlamentu Europejskiego i Rady (UE) 2016/679 z dnia 27 kwietnia 2016 r. w sprawie ochrony osób fizycznych w związku z przetwarzaniem danych osobowych i w sprawie swobodnego przepływu takich danych oraz uchylenia dyrektywy 95/46/WE (Dz. U. UE. L. z 2016 r. Nr 119, str. 1 z </w:t>
      </w:r>
      <w:proofErr w:type="spellStart"/>
      <w:r w:rsidRPr="00E56F10">
        <w:rPr>
          <w:rFonts w:cstheme="minorHAnsi"/>
          <w:sz w:val="20"/>
          <w:szCs w:val="20"/>
        </w:rPr>
        <w:t>późn</w:t>
      </w:r>
      <w:proofErr w:type="spellEnd"/>
      <w:r w:rsidRPr="00E56F10">
        <w:rPr>
          <w:rFonts w:cstheme="minorHAnsi"/>
          <w:sz w:val="20"/>
          <w:szCs w:val="20"/>
        </w:rPr>
        <w:t>. zm.), zwanym dalej RODO, informuję, iż:</w:t>
      </w:r>
    </w:p>
    <w:p w14:paraId="379553C1" w14:textId="77777777" w:rsidR="003C2940" w:rsidRPr="00E56F10" w:rsidRDefault="003C2940" w:rsidP="003C2940">
      <w:pPr>
        <w:spacing w:after="0" w:line="276" w:lineRule="auto"/>
        <w:ind w:firstLine="708"/>
        <w:jc w:val="both"/>
        <w:rPr>
          <w:rFonts w:cstheme="minorHAnsi"/>
          <w:sz w:val="20"/>
          <w:szCs w:val="20"/>
        </w:rPr>
      </w:pPr>
    </w:p>
    <w:p w14:paraId="76BAEC20" w14:textId="77777777" w:rsidR="003C2940" w:rsidRPr="00E56F10" w:rsidRDefault="003C2940" w:rsidP="003C2940">
      <w:pPr>
        <w:pStyle w:val="Akapitzlist"/>
        <w:numPr>
          <w:ilvl w:val="0"/>
          <w:numId w:val="22"/>
        </w:numPr>
        <w:spacing w:after="0" w:line="276" w:lineRule="auto"/>
        <w:ind w:left="284" w:hanging="284"/>
        <w:jc w:val="both"/>
        <w:rPr>
          <w:rFonts w:asciiTheme="minorHAnsi" w:hAnsiTheme="minorHAnsi" w:cstheme="minorHAnsi"/>
          <w:sz w:val="20"/>
          <w:szCs w:val="20"/>
        </w:rPr>
      </w:pPr>
      <w:r w:rsidRPr="00E56F10">
        <w:rPr>
          <w:rFonts w:asciiTheme="minorHAnsi" w:hAnsiTheme="minorHAnsi" w:cstheme="minorHAnsi"/>
          <w:sz w:val="20"/>
          <w:szCs w:val="20"/>
        </w:rPr>
        <w:t>Administratorem Pani/Pana danych osobowych jest:</w:t>
      </w:r>
    </w:p>
    <w:p w14:paraId="7C017FBB" w14:textId="77777777" w:rsidR="003C2940" w:rsidRPr="00E56F10" w:rsidRDefault="003C2940" w:rsidP="003C2940">
      <w:pPr>
        <w:pStyle w:val="Akapitzlist"/>
        <w:spacing w:after="0" w:line="276" w:lineRule="auto"/>
        <w:ind w:left="284"/>
        <w:jc w:val="both"/>
        <w:rPr>
          <w:rFonts w:asciiTheme="minorHAnsi" w:hAnsiTheme="minorHAnsi" w:cstheme="minorHAnsi"/>
          <w:sz w:val="20"/>
          <w:szCs w:val="20"/>
        </w:rPr>
      </w:pPr>
      <w:r w:rsidRPr="00E56F10">
        <w:rPr>
          <w:rFonts w:asciiTheme="minorHAnsi" w:hAnsiTheme="minorHAnsi" w:cstheme="minorHAnsi"/>
          <w:b/>
          <w:bCs/>
          <w:sz w:val="20"/>
          <w:szCs w:val="20"/>
        </w:rPr>
        <w:t>Kujawsko-Pomorski Fundusz Rozwoju sp. z o.o. z siedzibą w Toruniu</w:t>
      </w:r>
      <w:r w:rsidRPr="00E56F10">
        <w:rPr>
          <w:rFonts w:asciiTheme="minorHAnsi" w:hAnsiTheme="minorHAnsi" w:cstheme="minorHAnsi"/>
          <w:sz w:val="20"/>
          <w:szCs w:val="20"/>
        </w:rPr>
        <w:t xml:space="preserve"> przy ul. Przedzamcze 8 (dalej Administrator), wpisany do Rejestru Przedsiębiorców Krajowego Rejestru Sądowego prowadzonego przez Sąd Rejonowy w Toruniu, VII Wydział Gospodarczy pod nr KRS: 0000671974, nr NIP: 956 23 24 238, nr Regon: 366 97 46 55 – jako </w:t>
      </w:r>
      <w:r w:rsidRPr="00E56F10">
        <w:rPr>
          <w:rFonts w:asciiTheme="minorHAnsi" w:hAnsiTheme="minorHAnsi" w:cstheme="minorHAnsi"/>
          <w:sz w:val="20"/>
          <w:szCs w:val="20"/>
          <w:u w:val="single"/>
        </w:rPr>
        <w:t xml:space="preserve">Menadżer Funduszu Powierniczego w ramach realizacji projektu pn. </w:t>
      </w:r>
      <w:bookmarkStart w:id="4" w:name="_Hlk183089870"/>
      <w:r w:rsidRPr="00E56F10">
        <w:rPr>
          <w:rFonts w:asciiTheme="minorHAnsi" w:hAnsiTheme="minorHAnsi" w:cstheme="minorHAnsi"/>
          <w:sz w:val="20"/>
          <w:szCs w:val="20"/>
          <w:u w:val="single"/>
        </w:rPr>
        <w:t>„</w:t>
      </w:r>
      <w:bookmarkStart w:id="5" w:name="_Hlk182563103"/>
      <w:r w:rsidRPr="00E56F10">
        <w:rPr>
          <w:rFonts w:asciiTheme="minorHAnsi" w:hAnsiTheme="minorHAnsi" w:cstheme="minorHAnsi"/>
          <w:sz w:val="20"/>
          <w:szCs w:val="20"/>
          <w:u w:val="single"/>
        </w:rPr>
        <w:t>Regionalna Instytucja Finansowa – KPFR IF 2021-2027”</w:t>
      </w:r>
      <w:r w:rsidRPr="00E56F10">
        <w:rPr>
          <w:rFonts w:asciiTheme="minorHAnsi" w:hAnsiTheme="minorHAnsi" w:cstheme="minorHAnsi"/>
          <w:sz w:val="20"/>
          <w:szCs w:val="20"/>
        </w:rPr>
        <w:t xml:space="preserve">, </w:t>
      </w:r>
      <w:bookmarkEnd w:id="4"/>
      <w:r w:rsidRPr="00E56F10">
        <w:rPr>
          <w:rFonts w:asciiTheme="minorHAnsi" w:hAnsiTheme="minorHAnsi" w:cstheme="minorHAnsi"/>
          <w:sz w:val="20"/>
          <w:szCs w:val="20"/>
        </w:rPr>
        <w:t xml:space="preserve">współfinansowanego z Europejskiego Funduszu Rozwoju Regionalnego Priorytetu 2 Fundusze Europejskie dla czystej energii i ochrony zasobów środowiska regionu Działania 2.16 Efektywność energetyczna (Nr FEKP.02.16-IZ.00-0001/24) na podstawie zawartej umowy Administratora z Województwem Kujawsko-Pomorskim nr UM_WR.431.3.055.2024 z 26.06.2024 r. oraz jako </w:t>
      </w:r>
      <w:r w:rsidRPr="00E56F10">
        <w:rPr>
          <w:rFonts w:asciiTheme="minorHAnsi" w:hAnsiTheme="minorHAnsi" w:cstheme="minorHAnsi"/>
          <w:sz w:val="20"/>
          <w:szCs w:val="20"/>
          <w:u w:val="single"/>
        </w:rPr>
        <w:t xml:space="preserve">Menadżer Funduszu Powierniczego </w:t>
      </w:r>
      <w:bookmarkStart w:id="6" w:name="_Hlk183088686"/>
      <w:r w:rsidRPr="00E56F10">
        <w:rPr>
          <w:rFonts w:asciiTheme="minorHAnsi" w:hAnsiTheme="minorHAnsi" w:cstheme="minorHAnsi"/>
          <w:sz w:val="20"/>
          <w:szCs w:val="20"/>
          <w:u w:val="single"/>
        </w:rPr>
        <w:t xml:space="preserve">w ramach realizacji </w:t>
      </w:r>
      <w:bookmarkStart w:id="7" w:name="_Hlk182567740"/>
      <w:r w:rsidRPr="00E56F10">
        <w:rPr>
          <w:rFonts w:asciiTheme="minorHAnsi" w:hAnsiTheme="minorHAnsi" w:cstheme="minorHAnsi"/>
          <w:sz w:val="20"/>
          <w:szCs w:val="20"/>
          <w:u w:val="single"/>
        </w:rPr>
        <w:t>Umowy nr ZW-I.273.8.2024</w:t>
      </w:r>
      <w:r w:rsidRPr="00E56F10">
        <w:rPr>
          <w:rFonts w:asciiTheme="minorHAnsi" w:hAnsiTheme="minorHAnsi" w:cstheme="minorHAnsi"/>
          <w:sz w:val="20"/>
          <w:szCs w:val="20"/>
        </w:rPr>
        <w:t xml:space="preserve"> o powierzeniu zadania publicznego z dnia 31.01.2024 r.</w:t>
      </w:r>
      <w:bookmarkEnd w:id="6"/>
      <w:r w:rsidRPr="00E56F10">
        <w:rPr>
          <w:rFonts w:asciiTheme="minorHAnsi" w:hAnsiTheme="minorHAnsi" w:cstheme="minorHAnsi"/>
          <w:sz w:val="20"/>
          <w:szCs w:val="20"/>
        </w:rPr>
        <w:t xml:space="preserve"> zawartej również z Województwem Kujawsko-Pomorskim;</w:t>
      </w:r>
    </w:p>
    <w:bookmarkEnd w:id="5"/>
    <w:bookmarkEnd w:id="7"/>
    <w:p w14:paraId="608E2FBA" w14:textId="77777777" w:rsidR="003C2940" w:rsidRPr="00E56F10" w:rsidRDefault="003C2940" w:rsidP="003C2940">
      <w:pPr>
        <w:pStyle w:val="Akapitzlist"/>
        <w:jc w:val="both"/>
        <w:rPr>
          <w:rFonts w:asciiTheme="minorHAnsi" w:hAnsiTheme="minorHAnsi" w:cstheme="minorHAnsi"/>
          <w:sz w:val="20"/>
          <w:szCs w:val="20"/>
        </w:rPr>
      </w:pPr>
    </w:p>
    <w:p w14:paraId="49C9EA15" w14:textId="77777777" w:rsidR="003C2940" w:rsidRPr="00E56F10" w:rsidRDefault="003C2940" w:rsidP="003C2940">
      <w:pPr>
        <w:pStyle w:val="Akapitzlist"/>
        <w:numPr>
          <w:ilvl w:val="0"/>
          <w:numId w:val="23"/>
        </w:numPr>
        <w:spacing w:after="0" w:line="276" w:lineRule="auto"/>
        <w:ind w:left="284" w:hanging="284"/>
        <w:jc w:val="both"/>
        <w:rPr>
          <w:rFonts w:asciiTheme="minorHAnsi" w:hAnsiTheme="minorHAnsi" w:cstheme="minorHAnsi"/>
          <w:sz w:val="20"/>
          <w:szCs w:val="20"/>
        </w:rPr>
      </w:pPr>
      <w:r w:rsidRPr="00E56F10">
        <w:rPr>
          <w:rFonts w:asciiTheme="minorHAnsi" w:hAnsiTheme="minorHAnsi" w:cstheme="minorHAnsi"/>
          <w:sz w:val="20"/>
          <w:szCs w:val="20"/>
        </w:rPr>
        <w:t xml:space="preserve">We wszystkich sprawach dotyczących przetwarzania danych osobowych oraz korzystania z praw związanych z przetwarzaniem danych, może Pani/Pan kontaktować się z Administratorem w sposób pisemny na adres siedziby Spółki, tj.: </w:t>
      </w:r>
    </w:p>
    <w:p w14:paraId="6225F69A" w14:textId="77777777" w:rsidR="003C2940" w:rsidRPr="00E56F10" w:rsidRDefault="003C2940" w:rsidP="003C2940">
      <w:pPr>
        <w:pStyle w:val="Akapitzlist"/>
        <w:spacing w:after="0" w:line="276" w:lineRule="auto"/>
        <w:ind w:left="284"/>
        <w:jc w:val="both"/>
        <w:rPr>
          <w:rFonts w:asciiTheme="minorHAnsi" w:hAnsiTheme="minorHAnsi" w:cstheme="minorHAnsi"/>
          <w:sz w:val="20"/>
          <w:szCs w:val="20"/>
        </w:rPr>
      </w:pPr>
      <w:r w:rsidRPr="00E56F10">
        <w:rPr>
          <w:rFonts w:asciiTheme="minorHAnsi" w:hAnsiTheme="minorHAnsi" w:cstheme="minorHAnsi"/>
          <w:sz w:val="20"/>
          <w:szCs w:val="20"/>
        </w:rPr>
        <w:t xml:space="preserve">Kujawsko-Pomorski Fundusz Rozwoju sp. z o.o. w Toruniu, ul. Przedzamcze 8, 87-100 Toruń. </w:t>
      </w:r>
    </w:p>
    <w:p w14:paraId="65725D04" w14:textId="77777777" w:rsidR="003C2940" w:rsidRPr="00E56F10" w:rsidRDefault="003C2940" w:rsidP="003C2940">
      <w:pPr>
        <w:pStyle w:val="Akapitzlist"/>
        <w:spacing w:after="0" w:line="276" w:lineRule="auto"/>
        <w:ind w:left="284"/>
        <w:jc w:val="both"/>
        <w:rPr>
          <w:rFonts w:asciiTheme="minorHAnsi" w:hAnsiTheme="minorHAnsi" w:cstheme="minorHAnsi"/>
          <w:sz w:val="20"/>
          <w:szCs w:val="20"/>
        </w:rPr>
      </w:pPr>
      <w:r w:rsidRPr="00E56F10">
        <w:rPr>
          <w:rFonts w:asciiTheme="minorHAnsi" w:hAnsiTheme="minorHAnsi" w:cstheme="minorHAnsi"/>
          <w:sz w:val="20"/>
          <w:szCs w:val="20"/>
        </w:rPr>
        <w:t xml:space="preserve">Ponadto, Administrator wyznaczył Inspektora Ochrony Danych Osobowych, z którym również we wszystkich sprawach związanych z przetwarzaniem Pani/Pana danych osobowych można się kontaktować pisemnie poprzez kierowanie spraw na adres siedziby Administratora lub elektronicznie poprzez adres mailowy: </w:t>
      </w:r>
      <w:hyperlink r:id="rId14" w:history="1">
        <w:r w:rsidRPr="00E56F10">
          <w:rPr>
            <w:rStyle w:val="Hipercze"/>
            <w:rFonts w:asciiTheme="minorHAnsi" w:hAnsiTheme="minorHAnsi" w:cstheme="minorHAnsi"/>
            <w:b/>
            <w:bCs/>
            <w:sz w:val="20"/>
            <w:szCs w:val="20"/>
          </w:rPr>
          <w:t>iod@kpfr.pl</w:t>
        </w:r>
      </w:hyperlink>
      <w:r w:rsidRPr="00E56F10">
        <w:rPr>
          <w:rFonts w:asciiTheme="minorHAnsi" w:hAnsiTheme="minorHAnsi" w:cstheme="minorHAnsi"/>
          <w:b/>
          <w:bCs/>
          <w:sz w:val="20"/>
          <w:szCs w:val="20"/>
        </w:rPr>
        <w:t>.</w:t>
      </w:r>
      <w:r w:rsidRPr="00E56F10">
        <w:rPr>
          <w:rFonts w:asciiTheme="minorHAnsi" w:hAnsiTheme="minorHAnsi" w:cstheme="minorHAnsi"/>
          <w:sz w:val="20"/>
          <w:szCs w:val="20"/>
        </w:rPr>
        <w:t xml:space="preserve"> </w:t>
      </w:r>
    </w:p>
    <w:p w14:paraId="6F6751F2" w14:textId="77777777" w:rsidR="003C2940" w:rsidRPr="00E56F10" w:rsidRDefault="003C2940" w:rsidP="003C2940">
      <w:pPr>
        <w:pStyle w:val="Akapitzlist"/>
        <w:spacing w:after="0" w:line="276" w:lineRule="auto"/>
        <w:ind w:left="284"/>
        <w:jc w:val="both"/>
        <w:rPr>
          <w:rFonts w:asciiTheme="minorHAnsi" w:hAnsiTheme="minorHAnsi" w:cstheme="minorHAnsi"/>
          <w:sz w:val="20"/>
          <w:szCs w:val="20"/>
        </w:rPr>
      </w:pPr>
    </w:p>
    <w:p w14:paraId="69BF958A" w14:textId="77777777" w:rsidR="003C2940" w:rsidRPr="00E56F10" w:rsidRDefault="003C2940" w:rsidP="003C2940">
      <w:pPr>
        <w:pStyle w:val="Akapitzlist"/>
        <w:numPr>
          <w:ilvl w:val="0"/>
          <w:numId w:val="23"/>
        </w:numPr>
        <w:spacing w:after="0" w:line="276" w:lineRule="auto"/>
        <w:ind w:left="284"/>
        <w:jc w:val="both"/>
        <w:rPr>
          <w:rFonts w:asciiTheme="minorHAnsi" w:hAnsiTheme="minorHAnsi" w:cstheme="minorHAnsi"/>
          <w:sz w:val="20"/>
          <w:szCs w:val="20"/>
        </w:rPr>
      </w:pPr>
      <w:r w:rsidRPr="00E56F10">
        <w:rPr>
          <w:rFonts w:asciiTheme="minorHAnsi" w:hAnsiTheme="minorHAnsi" w:cstheme="minorHAnsi"/>
          <w:sz w:val="20"/>
          <w:szCs w:val="20"/>
        </w:rPr>
        <w:t xml:space="preserve">Pani/Pana dane osobowe otrzymujemy od </w:t>
      </w:r>
      <w:r w:rsidRPr="00E56F10">
        <w:rPr>
          <w:rFonts w:asciiTheme="minorHAnsi" w:hAnsiTheme="minorHAnsi" w:cstheme="minorHAnsi"/>
          <w:sz w:val="20"/>
          <w:szCs w:val="20"/>
          <w:u w:val="single"/>
        </w:rPr>
        <w:t>Kujawsko-Pomorskiego Funduszu Pożyczkowego sp. z o.o. w Toruniu</w:t>
      </w:r>
      <w:r w:rsidRPr="00E56F10">
        <w:rPr>
          <w:rFonts w:asciiTheme="minorHAnsi" w:hAnsiTheme="minorHAnsi" w:cstheme="minorHAnsi"/>
          <w:sz w:val="20"/>
          <w:szCs w:val="20"/>
        </w:rPr>
        <w:t xml:space="preserve"> (Pośrednika Finansowego w ramach realizowanego projektu „Regionalna Instytucja Finansowa – KPFR IF 2021-2027), który zebrał je w związku ze złożeniem przez Panią/Pana </w:t>
      </w:r>
      <w:r w:rsidRPr="00E56F10">
        <w:rPr>
          <w:rFonts w:asciiTheme="minorHAnsi" w:hAnsiTheme="minorHAnsi" w:cstheme="minorHAnsi"/>
          <w:b/>
          <w:bCs/>
          <w:sz w:val="20"/>
          <w:szCs w:val="20"/>
        </w:rPr>
        <w:t>wniosku o Ekopożyczkę z premią dla przedsiębiorstw – efektywność energetyczna</w:t>
      </w:r>
      <w:r w:rsidRPr="00E56F10">
        <w:rPr>
          <w:rFonts w:asciiTheme="minorHAnsi" w:hAnsiTheme="minorHAnsi" w:cstheme="minorHAnsi"/>
          <w:sz w:val="20"/>
          <w:szCs w:val="20"/>
        </w:rPr>
        <w:t xml:space="preserve">, na podstawie zawartej z Funduszem Pożyczkowym Umowy Operacyjnej – Pożyczka nr 18/2025 Instrument Finansowy – Pożyczka na modernizację energetyczną wielorodzinnych budynków mieszkalnych oraz budynków użyteczności publicznej poza polityką terytorialną i </w:t>
      </w:r>
      <w:proofErr w:type="spellStart"/>
      <w:r w:rsidRPr="00E56F10">
        <w:rPr>
          <w:rFonts w:asciiTheme="minorHAnsi" w:hAnsiTheme="minorHAnsi" w:cstheme="minorHAnsi"/>
          <w:sz w:val="20"/>
          <w:szCs w:val="20"/>
        </w:rPr>
        <w:t>Ekopożyczka</w:t>
      </w:r>
      <w:proofErr w:type="spellEnd"/>
      <w:r w:rsidRPr="00E56F10">
        <w:rPr>
          <w:rFonts w:asciiTheme="minorHAnsi" w:hAnsiTheme="minorHAnsi" w:cstheme="minorHAnsi"/>
          <w:sz w:val="20"/>
          <w:szCs w:val="20"/>
        </w:rPr>
        <w:t xml:space="preserve"> z premią dla przedsiębiorstw – efektywność energetyczna z dnia 22.07.2025 r., a także w ramach realizacji zadania publicznego na podstawie zawartej umowy z Województwem Kujawsko-Pomorskim z dnia 31.01.2024 r. </w:t>
      </w:r>
    </w:p>
    <w:p w14:paraId="75D8CD3C" w14:textId="77777777" w:rsidR="003C2940" w:rsidRPr="00E56F10" w:rsidRDefault="003C2940" w:rsidP="003C2940">
      <w:pPr>
        <w:pStyle w:val="Akapitzlist"/>
        <w:spacing w:after="0" w:line="276" w:lineRule="auto"/>
        <w:ind w:left="284"/>
        <w:jc w:val="both"/>
        <w:rPr>
          <w:rFonts w:asciiTheme="minorHAnsi" w:hAnsiTheme="minorHAnsi" w:cstheme="minorHAnsi"/>
          <w:sz w:val="20"/>
          <w:szCs w:val="20"/>
        </w:rPr>
      </w:pPr>
    </w:p>
    <w:p w14:paraId="19466B8A" w14:textId="77777777" w:rsidR="003C2940" w:rsidRPr="00E56F10" w:rsidRDefault="003C2940" w:rsidP="003C2940">
      <w:pPr>
        <w:pStyle w:val="Akapitzlist"/>
        <w:numPr>
          <w:ilvl w:val="0"/>
          <w:numId w:val="23"/>
        </w:numPr>
        <w:spacing w:after="0" w:line="276" w:lineRule="auto"/>
        <w:ind w:left="284"/>
        <w:jc w:val="both"/>
        <w:rPr>
          <w:rFonts w:asciiTheme="minorHAnsi" w:hAnsiTheme="minorHAnsi" w:cstheme="minorHAnsi"/>
          <w:sz w:val="20"/>
          <w:szCs w:val="20"/>
        </w:rPr>
      </w:pPr>
      <w:r w:rsidRPr="00E56F10">
        <w:rPr>
          <w:rFonts w:asciiTheme="minorHAnsi" w:hAnsiTheme="minorHAnsi" w:cstheme="minorHAnsi"/>
          <w:sz w:val="20"/>
          <w:szCs w:val="20"/>
        </w:rPr>
        <w:t>Pani/Pana dane osobowe przetwarzane będą:</w:t>
      </w:r>
    </w:p>
    <w:p w14:paraId="3D98409C" w14:textId="77777777" w:rsidR="003C2940" w:rsidRPr="00E56F10" w:rsidRDefault="003C2940" w:rsidP="003C2940">
      <w:pPr>
        <w:pStyle w:val="Akapitzlist"/>
        <w:numPr>
          <w:ilvl w:val="0"/>
          <w:numId w:val="24"/>
        </w:numPr>
        <w:spacing w:after="0" w:line="276" w:lineRule="auto"/>
        <w:jc w:val="both"/>
        <w:rPr>
          <w:rFonts w:asciiTheme="minorHAnsi" w:hAnsiTheme="minorHAnsi" w:cstheme="minorHAnsi"/>
          <w:sz w:val="20"/>
          <w:szCs w:val="20"/>
        </w:rPr>
      </w:pPr>
      <w:r w:rsidRPr="00E56F10">
        <w:rPr>
          <w:rFonts w:asciiTheme="minorHAnsi" w:hAnsiTheme="minorHAnsi" w:cstheme="minorHAnsi"/>
          <w:sz w:val="20"/>
          <w:szCs w:val="20"/>
        </w:rPr>
        <w:t>zgodnie z art. 6 ust. 1 lit. c w związku z art. 9 ust. 2 lit. g RODO, tj. w celu wypełnienia obowiązków ciążących na Administratorze, w tym ze względów związanych z ważnym interesem publicznym, na podstawie przepisów prawa, w szczególności prawa wspólnotowego i krajowego dotyczących realizowanego projektu, tj.:</w:t>
      </w:r>
    </w:p>
    <w:p w14:paraId="14F37259" w14:textId="77777777" w:rsidR="003C2940" w:rsidRPr="00E56F10" w:rsidRDefault="003C2940" w:rsidP="003C2940">
      <w:pPr>
        <w:pStyle w:val="Akapitzlist"/>
        <w:numPr>
          <w:ilvl w:val="0"/>
          <w:numId w:val="4"/>
        </w:numPr>
        <w:spacing w:after="0" w:line="276" w:lineRule="auto"/>
        <w:jc w:val="both"/>
        <w:rPr>
          <w:rFonts w:asciiTheme="minorHAnsi" w:hAnsiTheme="minorHAnsi" w:cstheme="minorHAnsi"/>
          <w:sz w:val="20"/>
          <w:szCs w:val="20"/>
        </w:rPr>
      </w:pPr>
      <w:r w:rsidRPr="00E56F10">
        <w:rPr>
          <w:rFonts w:asciiTheme="minorHAnsi" w:hAnsiTheme="minorHAnsi" w:cstheme="minorHAnsi"/>
          <w:sz w:val="20"/>
          <w:szCs w:val="20"/>
        </w:rPr>
        <w:t xml:space="preserve">Rozporządzenia Parlamentu Europejskiego i Rady (UE) nr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 UE. L. z 2021 r. Nr 231, str. 159 z </w:t>
      </w:r>
      <w:proofErr w:type="spellStart"/>
      <w:r w:rsidRPr="00E56F10">
        <w:rPr>
          <w:rFonts w:asciiTheme="minorHAnsi" w:hAnsiTheme="minorHAnsi" w:cstheme="minorHAnsi"/>
          <w:sz w:val="20"/>
          <w:szCs w:val="20"/>
        </w:rPr>
        <w:t>późn</w:t>
      </w:r>
      <w:proofErr w:type="spellEnd"/>
      <w:r w:rsidRPr="00E56F10">
        <w:rPr>
          <w:rFonts w:asciiTheme="minorHAnsi" w:hAnsiTheme="minorHAnsi" w:cstheme="minorHAnsi"/>
          <w:sz w:val="20"/>
          <w:szCs w:val="20"/>
        </w:rPr>
        <w:t>. zm.),</w:t>
      </w:r>
    </w:p>
    <w:p w14:paraId="5A76735B" w14:textId="77777777" w:rsidR="003C2940" w:rsidRPr="00E56F10" w:rsidRDefault="003C2940" w:rsidP="003C2940">
      <w:pPr>
        <w:pStyle w:val="Akapitzlist"/>
        <w:numPr>
          <w:ilvl w:val="0"/>
          <w:numId w:val="4"/>
        </w:numPr>
        <w:spacing w:after="0" w:line="276" w:lineRule="auto"/>
        <w:jc w:val="both"/>
        <w:rPr>
          <w:rFonts w:asciiTheme="minorHAnsi" w:hAnsiTheme="minorHAnsi" w:cstheme="minorHAnsi"/>
          <w:sz w:val="20"/>
          <w:szCs w:val="20"/>
        </w:rPr>
      </w:pPr>
      <w:r w:rsidRPr="00E56F10">
        <w:rPr>
          <w:rFonts w:asciiTheme="minorHAnsi" w:hAnsiTheme="minorHAnsi" w:cstheme="minorHAnsi"/>
          <w:sz w:val="20"/>
          <w:szCs w:val="20"/>
        </w:rPr>
        <w:lastRenderedPageBreak/>
        <w:t>Rozporządzenia Parlamentu Europejskiego i Rady (UE) nr 2021/1058 z dnia 24 czerwca 2021 r. w sprawie Europejskiego Funduszu Rozwoju Regionalnego i Funduszu Spójności (Dz. U. UE. L. z 2021 r. Nr 231, str. 60 z </w:t>
      </w:r>
      <w:proofErr w:type="spellStart"/>
      <w:r w:rsidRPr="00E56F10">
        <w:rPr>
          <w:rFonts w:asciiTheme="minorHAnsi" w:hAnsiTheme="minorHAnsi" w:cstheme="minorHAnsi"/>
          <w:sz w:val="20"/>
          <w:szCs w:val="20"/>
        </w:rPr>
        <w:t>późn</w:t>
      </w:r>
      <w:proofErr w:type="spellEnd"/>
      <w:r w:rsidRPr="00E56F10">
        <w:rPr>
          <w:rFonts w:asciiTheme="minorHAnsi" w:hAnsiTheme="minorHAnsi" w:cstheme="minorHAnsi"/>
          <w:sz w:val="20"/>
          <w:szCs w:val="20"/>
        </w:rPr>
        <w:t>. zm.),</w:t>
      </w:r>
    </w:p>
    <w:p w14:paraId="0D345EA7" w14:textId="77777777" w:rsidR="003C2940" w:rsidRPr="00E56F10" w:rsidRDefault="003C2940" w:rsidP="003C2940">
      <w:pPr>
        <w:pStyle w:val="Akapitzlist"/>
        <w:numPr>
          <w:ilvl w:val="0"/>
          <w:numId w:val="4"/>
        </w:numPr>
        <w:spacing w:after="0" w:line="276" w:lineRule="auto"/>
        <w:jc w:val="both"/>
        <w:rPr>
          <w:rFonts w:asciiTheme="minorHAnsi" w:hAnsiTheme="minorHAnsi" w:cstheme="minorHAnsi"/>
          <w:sz w:val="20"/>
          <w:szCs w:val="20"/>
        </w:rPr>
      </w:pPr>
      <w:r w:rsidRPr="00E56F10">
        <w:rPr>
          <w:rFonts w:asciiTheme="minorHAnsi" w:hAnsiTheme="minorHAnsi" w:cstheme="minorHAnsi"/>
          <w:sz w:val="20"/>
          <w:szCs w:val="20"/>
        </w:rPr>
        <w:t xml:space="preserve">Rozporządzenia Parlamentu Europejskiego i Rady (UE, </w:t>
      </w:r>
      <w:proofErr w:type="spellStart"/>
      <w:r w:rsidRPr="00E56F10">
        <w:rPr>
          <w:rFonts w:asciiTheme="minorHAnsi" w:hAnsiTheme="minorHAnsi" w:cstheme="minorHAnsi"/>
          <w:sz w:val="20"/>
          <w:szCs w:val="20"/>
        </w:rPr>
        <w:t>Euratom</w:t>
      </w:r>
      <w:proofErr w:type="spellEnd"/>
      <w:r w:rsidRPr="00E56F10">
        <w:rPr>
          <w:rFonts w:asciiTheme="minorHAnsi" w:hAnsiTheme="minorHAnsi" w:cstheme="minorHAnsi"/>
          <w:sz w:val="20"/>
          <w:szCs w:val="20"/>
        </w:rPr>
        <w:t xml:space="preserve">) 2018/1046 z dnia 18 lipca 2018 r. w sprawie zasad finansowych mających zastosowanie do budżetu ogólnego Unii, zmieniającego rozporządzenia (UE) nr 1296/2013, (UE) nr 1301/2013, (UE) nr 1303/2013, (UE) nr 1304/2013, (UE) nr 1309/2013, (UE) nr 1316/2013, (UE) nr 223/2014 i (UE) nr 283/2014 oraz decyzję nr 541/2014/UE, a także uchylającego rozporządzenie (UE, </w:t>
      </w:r>
      <w:proofErr w:type="spellStart"/>
      <w:r w:rsidRPr="00E56F10">
        <w:rPr>
          <w:rFonts w:asciiTheme="minorHAnsi" w:hAnsiTheme="minorHAnsi" w:cstheme="minorHAnsi"/>
          <w:sz w:val="20"/>
          <w:szCs w:val="20"/>
        </w:rPr>
        <w:t>Euratom</w:t>
      </w:r>
      <w:proofErr w:type="spellEnd"/>
      <w:r w:rsidRPr="00E56F10">
        <w:rPr>
          <w:rFonts w:asciiTheme="minorHAnsi" w:hAnsiTheme="minorHAnsi" w:cstheme="minorHAnsi"/>
          <w:sz w:val="20"/>
          <w:szCs w:val="20"/>
        </w:rPr>
        <w:t xml:space="preserve">) nr 966/2012 (Dz. U. UE. L. z 2018 r. Nr 193, str. 1 z </w:t>
      </w:r>
      <w:proofErr w:type="spellStart"/>
      <w:r w:rsidRPr="00E56F10">
        <w:rPr>
          <w:rFonts w:asciiTheme="minorHAnsi" w:hAnsiTheme="minorHAnsi" w:cstheme="minorHAnsi"/>
          <w:sz w:val="20"/>
          <w:szCs w:val="20"/>
        </w:rPr>
        <w:t>późn</w:t>
      </w:r>
      <w:proofErr w:type="spellEnd"/>
      <w:r w:rsidRPr="00E56F10">
        <w:rPr>
          <w:rFonts w:asciiTheme="minorHAnsi" w:hAnsiTheme="minorHAnsi" w:cstheme="minorHAnsi"/>
          <w:sz w:val="20"/>
          <w:szCs w:val="20"/>
        </w:rPr>
        <w:t>. zm.),</w:t>
      </w:r>
    </w:p>
    <w:p w14:paraId="2D1FD20F" w14:textId="77777777" w:rsidR="003C2940" w:rsidRPr="00E56F10" w:rsidRDefault="003C2940" w:rsidP="003C2940">
      <w:pPr>
        <w:pStyle w:val="Akapitzlist"/>
        <w:numPr>
          <w:ilvl w:val="0"/>
          <w:numId w:val="4"/>
        </w:numPr>
        <w:spacing w:after="0" w:line="276" w:lineRule="auto"/>
        <w:jc w:val="both"/>
        <w:rPr>
          <w:rFonts w:asciiTheme="minorHAnsi" w:hAnsiTheme="minorHAnsi" w:cstheme="minorHAnsi"/>
          <w:sz w:val="20"/>
          <w:szCs w:val="20"/>
        </w:rPr>
      </w:pPr>
      <w:r w:rsidRPr="00E56F10">
        <w:rPr>
          <w:rFonts w:asciiTheme="minorHAnsi" w:hAnsiTheme="minorHAnsi" w:cstheme="minorHAnsi"/>
          <w:sz w:val="20"/>
          <w:szCs w:val="20"/>
        </w:rPr>
        <w:t xml:space="preserve">Ustawy z dnia 28 kwietnia 2022 r. o zasadach realizacji zadań finansowanych ze środków europejskich w perspektywie finansowej 2021-2027 (Dz. U. z 2022 r., poz. 1079 z </w:t>
      </w:r>
      <w:proofErr w:type="spellStart"/>
      <w:r w:rsidRPr="00E56F10">
        <w:rPr>
          <w:rFonts w:asciiTheme="minorHAnsi" w:hAnsiTheme="minorHAnsi" w:cstheme="minorHAnsi"/>
          <w:sz w:val="20"/>
          <w:szCs w:val="20"/>
        </w:rPr>
        <w:t>późn</w:t>
      </w:r>
      <w:proofErr w:type="spellEnd"/>
      <w:r w:rsidRPr="00E56F10">
        <w:rPr>
          <w:rFonts w:asciiTheme="minorHAnsi" w:hAnsiTheme="minorHAnsi" w:cstheme="minorHAnsi"/>
          <w:sz w:val="20"/>
          <w:szCs w:val="20"/>
        </w:rPr>
        <w:t>. zm.),</w:t>
      </w:r>
    </w:p>
    <w:p w14:paraId="38CA556D" w14:textId="77777777" w:rsidR="003C2940" w:rsidRPr="00E56F10" w:rsidRDefault="003C2940" w:rsidP="003C2940">
      <w:pPr>
        <w:pStyle w:val="Akapitzlist"/>
        <w:numPr>
          <w:ilvl w:val="0"/>
          <w:numId w:val="4"/>
        </w:numPr>
        <w:spacing w:after="0" w:line="276" w:lineRule="auto"/>
        <w:jc w:val="both"/>
        <w:rPr>
          <w:rFonts w:asciiTheme="minorHAnsi" w:hAnsiTheme="minorHAnsi" w:cstheme="minorHAnsi"/>
          <w:sz w:val="20"/>
          <w:szCs w:val="20"/>
        </w:rPr>
      </w:pPr>
      <w:r w:rsidRPr="00E56F10">
        <w:rPr>
          <w:rFonts w:asciiTheme="minorHAnsi" w:hAnsiTheme="minorHAnsi" w:cstheme="minorHAnsi"/>
          <w:sz w:val="20"/>
          <w:szCs w:val="20"/>
        </w:rPr>
        <w:t xml:space="preserve">Rozporządzenia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 UE. L. z 2013 r. Nr 347, str. 320 z </w:t>
      </w:r>
      <w:proofErr w:type="spellStart"/>
      <w:r w:rsidRPr="00E56F10">
        <w:rPr>
          <w:rFonts w:asciiTheme="minorHAnsi" w:hAnsiTheme="minorHAnsi" w:cstheme="minorHAnsi"/>
          <w:sz w:val="20"/>
          <w:szCs w:val="20"/>
        </w:rPr>
        <w:t>późn</w:t>
      </w:r>
      <w:proofErr w:type="spellEnd"/>
      <w:r w:rsidRPr="00E56F10">
        <w:rPr>
          <w:rFonts w:asciiTheme="minorHAnsi" w:hAnsiTheme="minorHAnsi" w:cstheme="minorHAnsi"/>
          <w:sz w:val="20"/>
          <w:szCs w:val="20"/>
        </w:rPr>
        <w:t>. zm.),</w:t>
      </w:r>
    </w:p>
    <w:p w14:paraId="453C177B" w14:textId="77777777" w:rsidR="003C2940" w:rsidRPr="00E56F10" w:rsidRDefault="003C2940" w:rsidP="003C2940">
      <w:pPr>
        <w:pStyle w:val="Akapitzlist"/>
        <w:numPr>
          <w:ilvl w:val="0"/>
          <w:numId w:val="4"/>
        </w:numPr>
        <w:spacing w:after="0" w:line="276" w:lineRule="auto"/>
        <w:jc w:val="both"/>
        <w:rPr>
          <w:rFonts w:asciiTheme="minorHAnsi" w:hAnsiTheme="minorHAnsi" w:cstheme="minorHAnsi"/>
          <w:sz w:val="20"/>
          <w:szCs w:val="20"/>
        </w:rPr>
      </w:pPr>
      <w:r w:rsidRPr="00E56F10">
        <w:rPr>
          <w:rFonts w:asciiTheme="minorHAnsi" w:hAnsiTheme="minorHAnsi" w:cstheme="minorHAnsi"/>
          <w:sz w:val="20"/>
          <w:szCs w:val="20"/>
        </w:rPr>
        <w:t>Ustawy  dnia 06 grudnia 2006 r. o zasadach prowadzenia polityki rozwoju (</w:t>
      </w:r>
      <w:proofErr w:type="spellStart"/>
      <w:r w:rsidRPr="00E56F10">
        <w:rPr>
          <w:rFonts w:asciiTheme="minorHAnsi" w:hAnsiTheme="minorHAnsi" w:cstheme="minorHAnsi"/>
          <w:sz w:val="20"/>
          <w:szCs w:val="20"/>
        </w:rPr>
        <w:t>t.j</w:t>
      </w:r>
      <w:proofErr w:type="spellEnd"/>
      <w:r w:rsidRPr="00E56F10">
        <w:rPr>
          <w:rFonts w:asciiTheme="minorHAnsi" w:hAnsiTheme="minorHAnsi" w:cstheme="minorHAnsi"/>
          <w:sz w:val="20"/>
          <w:szCs w:val="20"/>
        </w:rPr>
        <w:t>. Dz. U. z 2024 r. poz. 324 z </w:t>
      </w:r>
      <w:proofErr w:type="spellStart"/>
      <w:r w:rsidRPr="00E56F10">
        <w:rPr>
          <w:rFonts w:asciiTheme="minorHAnsi" w:hAnsiTheme="minorHAnsi" w:cstheme="minorHAnsi"/>
          <w:sz w:val="20"/>
          <w:szCs w:val="20"/>
        </w:rPr>
        <w:t>późn</w:t>
      </w:r>
      <w:proofErr w:type="spellEnd"/>
      <w:r w:rsidRPr="00E56F10">
        <w:rPr>
          <w:rFonts w:asciiTheme="minorHAnsi" w:hAnsiTheme="minorHAnsi" w:cstheme="minorHAnsi"/>
          <w:sz w:val="20"/>
          <w:szCs w:val="20"/>
        </w:rPr>
        <w:t xml:space="preserve">. zm.), </w:t>
      </w:r>
    </w:p>
    <w:p w14:paraId="2D5D9E34" w14:textId="77777777" w:rsidR="003C2940" w:rsidRPr="00E56F10" w:rsidRDefault="003C2940" w:rsidP="003C2940">
      <w:pPr>
        <w:pStyle w:val="Akapitzlist"/>
        <w:numPr>
          <w:ilvl w:val="0"/>
          <w:numId w:val="4"/>
        </w:numPr>
        <w:spacing w:after="0" w:line="276" w:lineRule="auto"/>
        <w:jc w:val="both"/>
        <w:rPr>
          <w:rFonts w:asciiTheme="minorHAnsi" w:hAnsiTheme="minorHAnsi" w:cstheme="minorHAnsi"/>
          <w:sz w:val="20"/>
          <w:szCs w:val="20"/>
        </w:rPr>
      </w:pPr>
      <w:r w:rsidRPr="00E56F10">
        <w:rPr>
          <w:rFonts w:asciiTheme="minorHAnsi" w:hAnsiTheme="minorHAnsi" w:cstheme="minorHAnsi"/>
          <w:sz w:val="20"/>
          <w:szCs w:val="20"/>
        </w:rPr>
        <w:t xml:space="preserve">Ustawy z dnia 11 lipca 2014 r. o zasadach realizacji programów w zakresie polityki spójności finansowanych w perspektywie finansowej 2014-2020 (Dz. U. z 2023 r. poz. 1270 z </w:t>
      </w:r>
      <w:proofErr w:type="spellStart"/>
      <w:r w:rsidRPr="00E56F10">
        <w:rPr>
          <w:rFonts w:asciiTheme="minorHAnsi" w:hAnsiTheme="minorHAnsi" w:cstheme="minorHAnsi"/>
          <w:sz w:val="20"/>
          <w:szCs w:val="20"/>
        </w:rPr>
        <w:t>późn</w:t>
      </w:r>
      <w:proofErr w:type="spellEnd"/>
      <w:r w:rsidRPr="00E56F10">
        <w:rPr>
          <w:rFonts w:asciiTheme="minorHAnsi" w:hAnsiTheme="minorHAnsi" w:cstheme="minorHAnsi"/>
          <w:sz w:val="20"/>
          <w:szCs w:val="20"/>
        </w:rPr>
        <w:t>. zm.),</w:t>
      </w:r>
    </w:p>
    <w:p w14:paraId="7B8B0688" w14:textId="77777777" w:rsidR="003C2940" w:rsidRPr="00E56F10" w:rsidRDefault="003C2940" w:rsidP="003C2940">
      <w:pPr>
        <w:pStyle w:val="Akapitzlist"/>
        <w:numPr>
          <w:ilvl w:val="0"/>
          <w:numId w:val="4"/>
        </w:numPr>
        <w:spacing w:after="0" w:line="276" w:lineRule="auto"/>
        <w:jc w:val="both"/>
        <w:rPr>
          <w:rFonts w:asciiTheme="minorHAnsi" w:hAnsiTheme="minorHAnsi" w:cstheme="minorHAnsi"/>
          <w:sz w:val="20"/>
          <w:szCs w:val="20"/>
        </w:rPr>
      </w:pPr>
      <w:r w:rsidRPr="00E56F10">
        <w:rPr>
          <w:rFonts w:asciiTheme="minorHAnsi" w:hAnsiTheme="minorHAnsi" w:cstheme="minorHAnsi"/>
          <w:sz w:val="20"/>
          <w:szCs w:val="20"/>
        </w:rPr>
        <w:t>Ustawy z dna 30 kwietnia 2004 r. o postępowaniu w sprawach dot. pomocy publicznej (</w:t>
      </w:r>
      <w:proofErr w:type="spellStart"/>
      <w:r w:rsidRPr="00E56F10">
        <w:rPr>
          <w:rFonts w:asciiTheme="minorHAnsi" w:hAnsiTheme="minorHAnsi" w:cstheme="minorHAnsi"/>
          <w:sz w:val="20"/>
          <w:szCs w:val="20"/>
        </w:rPr>
        <w:t>t.j</w:t>
      </w:r>
      <w:proofErr w:type="spellEnd"/>
      <w:r w:rsidRPr="00E56F10">
        <w:rPr>
          <w:rFonts w:asciiTheme="minorHAnsi" w:hAnsiTheme="minorHAnsi" w:cstheme="minorHAnsi"/>
          <w:sz w:val="20"/>
          <w:szCs w:val="20"/>
        </w:rPr>
        <w:t>. Dz. U. z 2025 r. poz. 468),</w:t>
      </w:r>
    </w:p>
    <w:p w14:paraId="1F8680DA" w14:textId="77777777" w:rsidR="003C2940" w:rsidRPr="00E56F10" w:rsidRDefault="003C2940" w:rsidP="003C2940">
      <w:pPr>
        <w:pStyle w:val="Akapitzlist"/>
        <w:numPr>
          <w:ilvl w:val="0"/>
          <w:numId w:val="4"/>
        </w:numPr>
        <w:spacing w:after="0" w:line="276" w:lineRule="auto"/>
        <w:jc w:val="both"/>
        <w:rPr>
          <w:rFonts w:asciiTheme="minorHAnsi" w:hAnsiTheme="minorHAnsi" w:cstheme="minorHAnsi"/>
          <w:sz w:val="20"/>
          <w:szCs w:val="20"/>
        </w:rPr>
      </w:pPr>
      <w:r w:rsidRPr="00E56F10">
        <w:rPr>
          <w:rFonts w:asciiTheme="minorHAnsi" w:hAnsiTheme="minorHAnsi" w:cstheme="minorHAnsi"/>
          <w:sz w:val="20"/>
          <w:szCs w:val="20"/>
        </w:rPr>
        <w:t>a także przepisów prawa krajowego dotyczącego prawa podatkowego, dostępu do informacji publicznej, zamówień publicznych, ustawy o rachunkowości, ustawy o przeciwdziałaniu praniu pieniędzy oraz finansowaniu terroryzmu;</w:t>
      </w:r>
    </w:p>
    <w:p w14:paraId="0609DEFA" w14:textId="77777777" w:rsidR="003C2940" w:rsidRPr="00E56F10" w:rsidRDefault="003C2940" w:rsidP="003C2940">
      <w:pPr>
        <w:pStyle w:val="Akapitzlist"/>
        <w:numPr>
          <w:ilvl w:val="0"/>
          <w:numId w:val="24"/>
        </w:numPr>
        <w:spacing w:after="0" w:line="276" w:lineRule="auto"/>
        <w:jc w:val="both"/>
        <w:rPr>
          <w:rFonts w:asciiTheme="minorHAnsi" w:hAnsiTheme="minorHAnsi" w:cstheme="minorHAnsi"/>
          <w:sz w:val="20"/>
          <w:szCs w:val="20"/>
        </w:rPr>
      </w:pPr>
      <w:r w:rsidRPr="00E56F10">
        <w:rPr>
          <w:rFonts w:asciiTheme="minorHAnsi" w:hAnsiTheme="minorHAnsi" w:cstheme="minorHAnsi"/>
          <w:sz w:val="20"/>
          <w:szCs w:val="20"/>
        </w:rPr>
        <w:t>zgodnie z art. 6 ust. 1 lit. b RODO oraz zapisami umów, o których mowa w punkcie 1)  – na podstawie złożonego wniosku o pożyczkę – w celu podjęcia działań na żądanie osoby, której dane dotyczą oraz na podstawie zawartej umowy pożyczki – w celu jej prawidłowej realizacji;</w:t>
      </w:r>
    </w:p>
    <w:p w14:paraId="43BBBDA4" w14:textId="77777777" w:rsidR="003C2940" w:rsidRPr="00E56F10" w:rsidRDefault="003C2940" w:rsidP="003C2940">
      <w:pPr>
        <w:pStyle w:val="Akapitzlist"/>
        <w:numPr>
          <w:ilvl w:val="0"/>
          <w:numId w:val="24"/>
        </w:numPr>
        <w:spacing w:after="0" w:line="276" w:lineRule="auto"/>
        <w:jc w:val="both"/>
        <w:rPr>
          <w:rFonts w:asciiTheme="minorHAnsi" w:hAnsiTheme="minorHAnsi" w:cstheme="minorHAnsi"/>
          <w:sz w:val="20"/>
          <w:szCs w:val="20"/>
        </w:rPr>
      </w:pPr>
      <w:r w:rsidRPr="00E56F10">
        <w:rPr>
          <w:rFonts w:asciiTheme="minorHAnsi" w:hAnsiTheme="minorHAnsi" w:cstheme="minorHAnsi"/>
          <w:sz w:val="20"/>
          <w:szCs w:val="20"/>
        </w:rPr>
        <w:t>zgodnie z art. 6 ust. 1 lit. e RODO – w celu wykonania zadania realizowanego w interesie publicznym lub w ramach sprawowania władzy publicznej powierzonej Administratorowi, tj. w celu realizacji projektu „Regionalna Instytucja Finansowa – KPFR IF 2021-2027”, współfinansowanego z Europejskiego Funduszu Rozwoju Regionalnego Priorytetu 2 Fundusze Europejskie dla czystej energii i ochrony zasobów środowiska regionu Działania 2.16 Efektywność energetyczna (Nr FEKP.02.16-IZ.00-0001/24) w ramach Programu Regionalnego Fundusze Europejskie dla Kujaw i Pomorza na lata 2021-2027 oraz realizacji Umowy nr ZW-I.273.8.2024 o powierzeniu zadania publicznego z dnia 31.01.2024 r. zawartej z Województwem Kujawsko-Pomorskim;</w:t>
      </w:r>
    </w:p>
    <w:p w14:paraId="1467057D" w14:textId="77777777" w:rsidR="003C2940" w:rsidRPr="00E56F10" w:rsidRDefault="003C2940" w:rsidP="003C2940">
      <w:pPr>
        <w:pStyle w:val="Akapitzlist"/>
        <w:numPr>
          <w:ilvl w:val="0"/>
          <w:numId w:val="24"/>
        </w:numPr>
        <w:spacing w:after="0" w:line="276" w:lineRule="auto"/>
        <w:jc w:val="both"/>
        <w:rPr>
          <w:rFonts w:asciiTheme="minorHAnsi" w:hAnsiTheme="minorHAnsi" w:cstheme="minorHAnsi"/>
          <w:sz w:val="20"/>
          <w:szCs w:val="20"/>
        </w:rPr>
      </w:pPr>
      <w:r w:rsidRPr="00E56F10">
        <w:rPr>
          <w:rFonts w:asciiTheme="minorHAnsi" w:hAnsiTheme="minorHAnsi" w:cstheme="minorHAnsi"/>
          <w:sz w:val="20"/>
          <w:szCs w:val="20"/>
        </w:rPr>
        <w:t>zgodnie z art. 6 ust. 1 lit. f RODO – w celu ochrony prawnie uzasadnionych interesów Administratora, tj. niezbędnym do wykonania zadań Administratora związanych z realizacją ww. projektów i zadań publicznych (np. w celach związanych w szczególności w zakresie kontroli prawidłowości wydatkowania środków publicznych, zgodnie z określonymi zasadami w przepisach prawa oraz zapisach umownych z Pośrednikiem Finansowym oraz dochodzenia i obrony powstałych ewentualnych roszczeń w związku z zawartą umową, w celach archiwizacyjnych i dowodowych – zabezpieczenia informacji na wypadek prawnej potrzeby wykazania faktów),  statystycznych,  w tym  osób, które nie są pożyczkobiorcami ale udział ich jest wskazany lub  konieczny), by móc prawidłowo realizować umowę (np. małżonkowie pożyczkobiorców, poręczyciele, małżonkowie poręczycieli, osoby udzielające zabezpieczenia itd.). Na tej podstawie prawnej możemy Panią/Pana również informować o działaniach informacyjno-promocyjnych w ramach realizowanych projektów i  powierzonych zadań publicznych.</w:t>
      </w:r>
    </w:p>
    <w:p w14:paraId="4F4A35C5" w14:textId="77777777" w:rsidR="003C2940" w:rsidRPr="00E56F10" w:rsidRDefault="003C2940" w:rsidP="003C2940">
      <w:pPr>
        <w:pStyle w:val="Akapitzlist"/>
        <w:spacing w:after="0" w:line="276" w:lineRule="auto"/>
        <w:jc w:val="both"/>
        <w:rPr>
          <w:rFonts w:asciiTheme="minorHAnsi" w:hAnsiTheme="minorHAnsi" w:cstheme="minorHAnsi"/>
          <w:sz w:val="20"/>
          <w:szCs w:val="20"/>
        </w:rPr>
      </w:pPr>
    </w:p>
    <w:p w14:paraId="6CFDAA98" w14:textId="77777777" w:rsidR="003C2940" w:rsidRPr="00E56F10" w:rsidRDefault="003C2940" w:rsidP="003C2940">
      <w:pPr>
        <w:pStyle w:val="Akapitzlist"/>
        <w:numPr>
          <w:ilvl w:val="0"/>
          <w:numId w:val="23"/>
        </w:numPr>
        <w:spacing w:after="0" w:line="276" w:lineRule="auto"/>
        <w:ind w:left="284" w:hanging="284"/>
        <w:jc w:val="both"/>
        <w:rPr>
          <w:rFonts w:asciiTheme="minorHAnsi" w:hAnsiTheme="minorHAnsi" w:cstheme="minorHAnsi"/>
          <w:sz w:val="20"/>
          <w:szCs w:val="20"/>
        </w:rPr>
      </w:pPr>
      <w:r w:rsidRPr="00E56F10">
        <w:rPr>
          <w:rFonts w:asciiTheme="minorHAnsi" w:hAnsiTheme="minorHAnsi" w:cstheme="minorHAnsi"/>
          <w:sz w:val="20"/>
          <w:szCs w:val="20"/>
        </w:rPr>
        <w:t>Pani/Pana dane osobowe będą przetwarzane wyłącznie w celu udokumentowania realizowanych przez Administratora projektów, tj. w szczególności w celach monitorowania celowości wydatkowania środków publicznych, ich zasadności i prawidłowości, wspierania przedsiębiorców i innych podmiotów z województwa kujawsko-pomorskiego, analizowania i monitorowania gospodarki regionu, w celach kontrolnych i analiz, a także archiwizacyjnych, dowodowych i potwierdzenia zrealizowania określonych celów poprzez wykonanie zadania publicznego w realizowanych projektach na podstawie przepisów prawa, tj. udokumentowania udzielonego wsparcia w postaci częściowo zwrotnych instrumentów finansowych, tj. pożyczek łączonych z dotacją (dalej: pożyczki), w szczególności potwierdzenia kwalifikowalności wydatków (przeznaczenia pożyczki), wyboru i udzielenia wsparcia (pożyczki – analiza wniosku, sprawdzenia zdolności pożyczkowej, czynności związane z ustanowieniem zabezpieczenia spłaty zobowiązań, czy czynności związane z uruchomieniem wsparcia – wypłaceniem pożyczki), rozliczania i kontroli pożyczkobiorców, monitoringu spłat i realizacji zawartej umowy, wykrywania nadużyć i zapobiegania im, ustalania, obrony i dochodzenia roszczeń, ewaluacji projektu (np. tworzenia zestawień, analiz i statystyk), a także w celach kontroli, audytu, monitoringu i sprawozdawczości oraz działań edukacyjnych i informacyjno-promocyjnych w ramach Programu Regionalnego Fundusze Europejskie dla Kujaw i Pomorza na lata 2021-2027 oraz w ramach powierzonego zadania publicznego na mocy Umowy nr ZW-I.273.8.2024 o powierzeniu zadania publicznego z dnia 31.01.2024 r. z  Województwem Kujawsko-Pomorskim;</w:t>
      </w:r>
    </w:p>
    <w:p w14:paraId="5A8675DD" w14:textId="77777777" w:rsidR="003C2940" w:rsidRPr="00E56F10" w:rsidRDefault="003C2940" w:rsidP="003C2940">
      <w:pPr>
        <w:spacing w:after="0" w:line="276" w:lineRule="auto"/>
        <w:jc w:val="both"/>
        <w:rPr>
          <w:rFonts w:cstheme="minorHAnsi"/>
          <w:sz w:val="20"/>
          <w:szCs w:val="20"/>
        </w:rPr>
      </w:pPr>
    </w:p>
    <w:p w14:paraId="736487CF" w14:textId="77777777" w:rsidR="003C2940" w:rsidRPr="00E56F10" w:rsidRDefault="003C2940" w:rsidP="003C2940">
      <w:pPr>
        <w:spacing w:after="0" w:line="276" w:lineRule="auto"/>
        <w:ind w:left="284" w:hanging="284"/>
        <w:jc w:val="both"/>
        <w:rPr>
          <w:rFonts w:cstheme="minorHAnsi"/>
          <w:sz w:val="20"/>
          <w:szCs w:val="20"/>
        </w:rPr>
      </w:pPr>
      <w:r w:rsidRPr="00E56F10">
        <w:rPr>
          <w:rFonts w:cstheme="minorHAnsi"/>
          <w:sz w:val="20"/>
          <w:szCs w:val="20"/>
        </w:rPr>
        <w:t>6) W ramach realizacji projektu o pożyczkę mogą się ubiegać następujące grupy podmiotów: mikro i mali przedsiębiorcy oraz przedsiębiorcy komunalni bez względu na wielkość, których inwestycje dot. budynków położonych na terenie województwa kujawsko-pomorskiego. Jako Administrator przetwarzamy odpowiednio w określonych celach, m.in. następujące kategorie danych osobowych:</w:t>
      </w:r>
    </w:p>
    <w:p w14:paraId="72BAF8F2" w14:textId="77777777" w:rsidR="003C2940" w:rsidRPr="00E56F10" w:rsidRDefault="003C2940" w:rsidP="003C2940">
      <w:pPr>
        <w:spacing w:after="0" w:line="276" w:lineRule="auto"/>
        <w:ind w:left="567" w:hanging="283"/>
        <w:jc w:val="both"/>
        <w:rPr>
          <w:rFonts w:cstheme="minorHAnsi"/>
          <w:sz w:val="20"/>
          <w:szCs w:val="20"/>
        </w:rPr>
      </w:pPr>
      <w:r w:rsidRPr="00E56F10">
        <w:rPr>
          <w:rFonts w:cstheme="minorHAnsi"/>
          <w:sz w:val="20"/>
          <w:szCs w:val="20"/>
        </w:rPr>
        <w:t xml:space="preserve">a) </w:t>
      </w:r>
      <w:r w:rsidRPr="00E56F10">
        <w:rPr>
          <w:rFonts w:cstheme="minorHAnsi"/>
          <w:sz w:val="20"/>
          <w:szCs w:val="20"/>
          <w:u w:val="single"/>
        </w:rPr>
        <w:t>dane osobowe wnioskodawców i pożyczkobiorców</w:t>
      </w:r>
      <w:r w:rsidRPr="00E56F10">
        <w:rPr>
          <w:rFonts w:cstheme="minorHAnsi"/>
          <w:sz w:val="20"/>
          <w:szCs w:val="20"/>
        </w:rPr>
        <w:t xml:space="preserve"> - </w:t>
      </w:r>
      <w:bookmarkStart w:id="8" w:name="_Hlk30772251"/>
      <w:r w:rsidRPr="00E56F10">
        <w:rPr>
          <w:rFonts w:cstheme="minorHAnsi"/>
          <w:sz w:val="20"/>
          <w:szCs w:val="20"/>
        </w:rPr>
        <w:t>dane te są przetwarzane, aby móc udokumentować właściwą realizację projekt</w:t>
      </w:r>
      <w:bookmarkEnd w:id="8"/>
      <w:r w:rsidRPr="00E56F10">
        <w:rPr>
          <w:rFonts w:cstheme="minorHAnsi"/>
          <w:sz w:val="20"/>
          <w:szCs w:val="20"/>
        </w:rPr>
        <w:t>ów, a także przyznaną Pani/Panu umowę pożyczkową. Dane te są również przetwarzane w związku z ciążącym na Administratorze obowiązku prawnym – by udzielone wsparcie i dysponowanie środkami publicznymi odbywało się w sposób zgodny z przepisami prawa. Dane te, stosownie do sytuacji, mogą obejmować:</w:t>
      </w:r>
    </w:p>
    <w:p w14:paraId="09ED59B9" w14:textId="77777777" w:rsidR="003C2940" w:rsidRPr="00E56F10" w:rsidRDefault="003C2940" w:rsidP="003C2940">
      <w:pPr>
        <w:pStyle w:val="Akapitzlist"/>
        <w:numPr>
          <w:ilvl w:val="1"/>
          <w:numId w:val="5"/>
        </w:numPr>
        <w:spacing w:after="0" w:line="276" w:lineRule="auto"/>
        <w:jc w:val="both"/>
        <w:rPr>
          <w:rFonts w:asciiTheme="minorHAnsi" w:hAnsiTheme="minorHAnsi" w:cstheme="minorHAnsi"/>
          <w:sz w:val="20"/>
          <w:szCs w:val="20"/>
        </w:rPr>
      </w:pPr>
      <w:r w:rsidRPr="00E56F10">
        <w:rPr>
          <w:rFonts w:asciiTheme="minorHAnsi" w:hAnsiTheme="minorHAnsi" w:cstheme="minorHAnsi"/>
          <w:sz w:val="20"/>
          <w:szCs w:val="20"/>
        </w:rPr>
        <w:t>dane identyfikacyjne i dane kontaktowe,</w:t>
      </w:r>
    </w:p>
    <w:p w14:paraId="7197C0C8" w14:textId="77777777" w:rsidR="003C2940" w:rsidRPr="00E56F10" w:rsidRDefault="003C2940" w:rsidP="003C2940">
      <w:pPr>
        <w:pStyle w:val="Akapitzlist"/>
        <w:numPr>
          <w:ilvl w:val="1"/>
          <w:numId w:val="5"/>
        </w:numPr>
        <w:spacing w:after="0" w:line="276" w:lineRule="auto"/>
        <w:jc w:val="both"/>
        <w:rPr>
          <w:rFonts w:asciiTheme="minorHAnsi" w:hAnsiTheme="minorHAnsi" w:cstheme="minorHAnsi"/>
          <w:sz w:val="20"/>
          <w:szCs w:val="20"/>
        </w:rPr>
      </w:pPr>
      <w:r w:rsidRPr="00E56F10">
        <w:rPr>
          <w:rFonts w:asciiTheme="minorHAnsi" w:hAnsiTheme="minorHAnsi" w:cstheme="minorHAnsi"/>
          <w:sz w:val="20"/>
          <w:szCs w:val="20"/>
        </w:rPr>
        <w:t>dane o formie, rodzaju, statusie prowadzonej działalności gospodarczej,</w:t>
      </w:r>
    </w:p>
    <w:p w14:paraId="65CBA9CC" w14:textId="77777777" w:rsidR="003C2940" w:rsidRPr="00E56F10" w:rsidRDefault="003C2940" w:rsidP="003C2940">
      <w:pPr>
        <w:pStyle w:val="Akapitzlist"/>
        <w:numPr>
          <w:ilvl w:val="1"/>
          <w:numId w:val="5"/>
        </w:numPr>
        <w:spacing w:after="0" w:line="276" w:lineRule="auto"/>
        <w:jc w:val="both"/>
        <w:rPr>
          <w:rFonts w:asciiTheme="minorHAnsi" w:hAnsiTheme="minorHAnsi" w:cstheme="minorHAnsi"/>
          <w:sz w:val="20"/>
          <w:szCs w:val="20"/>
        </w:rPr>
      </w:pPr>
      <w:r w:rsidRPr="00E56F10">
        <w:rPr>
          <w:rFonts w:asciiTheme="minorHAnsi" w:hAnsiTheme="minorHAnsi" w:cstheme="minorHAnsi"/>
          <w:sz w:val="20"/>
          <w:szCs w:val="20"/>
        </w:rPr>
        <w:t>dane o osobach reprezentujących dany podmiot gospodarczy, w tym dane pracowników oddelegowanych do kontaktów i realizacji zadań związanych z wnioskiem/umową,</w:t>
      </w:r>
    </w:p>
    <w:p w14:paraId="513DDBBD" w14:textId="77777777" w:rsidR="003C2940" w:rsidRPr="00E56F10" w:rsidRDefault="003C2940" w:rsidP="003C2940">
      <w:pPr>
        <w:pStyle w:val="Akapitzlist"/>
        <w:numPr>
          <w:ilvl w:val="1"/>
          <w:numId w:val="5"/>
        </w:numPr>
        <w:spacing w:after="0" w:line="276" w:lineRule="auto"/>
        <w:jc w:val="both"/>
        <w:rPr>
          <w:rFonts w:asciiTheme="minorHAnsi" w:hAnsiTheme="minorHAnsi" w:cstheme="minorHAnsi"/>
          <w:sz w:val="20"/>
          <w:szCs w:val="20"/>
        </w:rPr>
      </w:pPr>
      <w:r w:rsidRPr="00E56F10">
        <w:rPr>
          <w:rFonts w:asciiTheme="minorHAnsi" w:hAnsiTheme="minorHAnsi" w:cstheme="minorHAnsi"/>
          <w:sz w:val="20"/>
          <w:szCs w:val="20"/>
        </w:rPr>
        <w:t>informacje o stosunkach majątkowych,</w:t>
      </w:r>
    </w:p>
    <w:p w14:paraId="4D23B953" w14:textId="77777777" w:rsidR="003C2940" w:rsidRPr="00E56F10" w:rsidRDefault="003C2940" w:rsidP="003C2940">
      <w:pPr>
        <w:pStyle w:val="Akapitzlist"/>
        <w:numPr>
          <w:ilvl w:val="1"/>
          <w:numId w:val="5"/>
        </w:numPr>
        <w:spacing w:after="0" w:line="276" w:lineRule="auto"/>
        <w:jc w:val="both"/>
        <w:rPr>
          <w:rFonts w:asciiTheme="minorHAnsi" w:hAnsiTheme="minorHAnsi" w:cstheme="minorHAnsi"/>
          <w:sz w:val="20"/>
          <w:szCs w:val="20"/>
        </w:rPr>
      </w:pPr>
      <w:r w:rsidRPr="00E56F10">
        <w:rPr>
          <w:rFonts w:asciiTheme="minorHAnsi" w:hAnsiTheme="minorHAnsi" w:cstheme="minorHAnsi"/>
          <w:sz w:val="20"/>
          <w:szCs w:val="20"/>
        </w:rPr>
        <w:t>informacje o stanie majątkowym,</w:t>
      </w:r>
    </w:p>
    <w:p w14:paraId="6E8992EB" w14:textId="77777777" w:rsidR="003C2940" w:rsidRPr="00E56F10" w:rsidRDefault="003C2940" w:rsidP="003C2940">
      <w:pPr>
        <w:pStyle w:val="Akapitzlist"/>
        <w:numPr>
          <w:ilvl w:val="1"/>
          <w:numId w:val="5"/>
        </w:numPr>
        <w:spacing w:after="0" w:line="276" w:lineRule="auto"/>
        <w:jc w:val="both"/>
        <w:rPr>
          <w:rFonts w:asciiTheme="minorHAnsi" w:hAnsiTheme="minorHAnsi" w:cstheme="minorHAnsi"/>
          <w:sz w:val="20"/>
          <w:szCs w:val="20"/>
        </w:rPr>
      </w:pPr>
      <w:r w:rsidRPr="00E56F10">
        <w:rPr>
          <w:rFonts w:asciiTheme="minorHAnsi" w:hAnsiTheme="minorHAnsi" w:cstheme="minorHAnsi"/>
          <w:sz w:val="20"/>
          <w:szCs w:val="20"/>
        </w:rPr>
        <w:t>informacje o zobowiązaniach,</w:t>
      </w:r>
    </w:p>
    <w:p w14:paraId="2ED6458C" w14:textId="77777777" w:rsidR="003C2940" w:rsidRPr="00E56F10" w:rsidRDefault="003C2940" w:rsidP="003C2940">
      <w:pPr>
        <w:pStyle w:val="Akapitzlist"/>
        <w:numPr>
          <w:ilvl w:val="1"/>
          <w:numId w:val="5"/>
        </w:numPr>
        <w:spacing w:after="0" w:line="276" w:lineRule="auto"/>
        <w:jc w:val="both"/>
        <w:rPr>
          <w:rFonts w:asciiTheme="minorHAnsi" w:hAnsiTheme="minorHAnsi" w:cstheme="minorHAnsi"/>
          <w:sz w:val="20"/>
          <w:szCs w:val="20"/>
        </w:rPr>
      </w:pPr>
      <w:r w:rsidRPr="00E56F10">
        <w:rPr>
          <w:rFonts w:asciiTheme="minorHAnsi" w:hAnsiTheme="minorHAnsi" w:cstheme="minorHAnsi"/>
          <w:sz w:val="20"/>
          <w:szCs w:val="20"/>
        </w:rPr>
        <w:t>informacje o toczących się postępowaniach egzekucyjnych,</w:t>
      </w:r>
    </w:p>
    <w:p w14:paraId="6D36CF38" w14:textId="77777777" w:rsidR="003C2940" w:rsidRPr="00E56F10" w:rsidRDefault="003C2940" w:rsidP="003C2940">
      <w:pPr>
        <w:pStyle w:val="Akapitzlist"/>
        <w:numPr>
          <w:ilvl w:val="1"/>
          <w:numId w:val="5"/>
        </w:numPr>
        <w:spacing w:after="0" w:line="276" w:lineRule="auto"/>
        <w:jc w:val="both"/>
        <w:rPr>
          <w:rFonts w:asciiTheme="minorHAnsi" w:hAnsiTheme="minorHAnsi" w:cstheme="minorHAnsi"/>
          <w:sz w:val="20"/>
          <w:szCs w:val="20"/>
        </w:rPr>
      </w:pPr>
      <w:r w:rsidRPr="00E56F10">
        <w:rPr>
          <w:rFonts w:asciiTheme="minorHAnsi" w:hAnsiTheme="minorHAnsi" w:cstheme="minorHAnsi"/>
          <w:sz w:val="20"/>
          <w:szCs w:val="20"/>
        </w:rPr>
        <w:t>informacje o udzielonych poręczeniach,</w:t>
      </w:r>
    </w:p>
    <w:p w14:paraId="6AB87C7F" w14:textId="77777777" w:rsidR="003C2940" w:rsidRPr="00E56F10" w:rsidRDefault="003C2940" w:rsidP="003C2940">
      <w:pPr>
        <w:pStyle w:val="Akapitzlist"/>
        <w:numPr>
          <w:ilvl w:val="1"/>
          <w:numId w:val="5"/>
        </w:numPr>
        <w:spacing w:after="0" w:line="276" w:lineRule="auto"/>
        <w:jc w:val="both"/>
        <w:rPr>
          <w:rFonts w:asciiTheme="minorHAnsi" w:hAnsiTheme="minorHAnsi" w:cstheme="minorHAnsi"/>
          <w:sz w:val="20"/>
          <w:szCs w:val="20"/>
        </w:rPr>
      </w:pPr>
      <w:r w:rsidRPr="00E56F10">
        <w:rPr>
          <w:rFonts w:asciiTheme="minorHAnsi" w:hAnsiTheme="minorHAnsi" w:cstheme="minorHAnsi"/>
          <w:sz w:val="20"/>
          <w:szCs w:val="20"/>
        </w:rPr>
        <w:t>informacje o rachunkach bankowych,</w:t>
      </w:r>
    </w:p>
    <w:p w14:paraId="428CF65E" w14:textId="77777777" w:rsidR="003C2940" w:rsidRPr="00E56F10" w:rsidRDefault="003C2940" w:rsidP="003C2940">
      <w:pPr>
        <w:pStyle w:val="Akapitzlist"/>
        <w:numPr>
          <w:ilvl w:val="1"/>
          <w:numId w:val="5"/>
        </w:numPr>
        <w:spacing w:after="0" w:line="276" w:lineRule="auto"/>
        <w:jc w:val="both"/>
        <w:rPr>
          <w:rFonts w:asciiTheme="minorHAnsi" w:hAnsiTheme="minorHAnsi" w:cstheme="minorHAnsi"/>
          <w:sz w:val="20"/>
          <w:szCs w:val="20"/>
        </w:rPr>
      </w:pPr>
      <w:r w:rsidRPr="00E56F10">
        <w:rPr>
          <w:rFonts w:asciiTheme="minorHAnsi" w:hAnsiTheme="minorHAnsi" w:cstheme="minorHAnsi"/>
          <w:sz w:val="20"/>
          <w:szCs w:val="20"/>
        </w:rPr>
        <w:t>informacje o karalności,</w:t>
      </w:r>
    </w:p>
    <w:p w14:paraId="34D45302" w14:textId="77777777" w:rsidR="003C2940" w:rsidRPr="00E56F10" w:rsidRDefault="003C2940" w:rsidP="003C2940">
      <w:pPr>
        <w:pStyle w:val="Akapitzlist"/>
        <w:numPr>
          <w:ilvl w:val="1"/>
          <w:numId w:val="5"/>
        </w:numPr>
        <w:spacing w:after="0" w:line="276" w:lineRule="auto"/>
        <w:jc w:val="both"/>
        <w:rPr>
          <w:rFonts w:asciiTheme="minorHAnsi" w:hAnsiTheme="minorHAnsi" w:cstheme="minorHAnsi"/>
          <w:sz w:val="20"/>
          <w:szCs w:val="20"/>
        </w:rPr>
      </w:pPr>
      <w:r w:rsidRPr="00E56F10">
        <w:rPr>
          <w:rFonts w:asciiTheme="minorHAnsi" w:hAnsiTheme="minorHAnsi" w:cstheme="minorHAnsi"/>
          <w:sz w:val="20"/>
          <w:szCs w:val="20"/>
        </w:rPr>
        <w:t>i inne dane niezbędne do prawidłowej oceny zdolności kredytowej wnioskodawcy,</w:t>
      </w:r>
    </w:p>
    <w:p w14:paraId="50814BEB" w14:textId="77777777" w:rsidR="003C2940" w:rsidRPr="00E56F10" w:rsidRDefault="003C2940" w:rsidP="003C2940">
      <w:pPr>
        <w:pStyle w:val="Akapitzlist"/>
        <w:numPr>
          <w:ilvl w:val="1"/>
          <w:numId w:val="5"/>
        </w:numPr>
        <w:spacing w:after="0" w:line="276" w:lineRule="auto"/>
        <w:jc w:val="both"/>
        <w:rPr>
          <w:rFonts w:asciiTheme="minorHAnsi" w:hAnsiTheme="minorHAnsi" w:cstheme="minorHAnsi"/>
          <w:sz w:val="20"/>
          <w:szCs w:val="20"/>
        </w:rPr>
      </w:pPr>
      <w:r w:rsidRPr="00E56F10">
        <w:rPr>
          <w:rFonts w:asciiTheme="minorHAnsi" w:hAnsiTheme="minorHAnsi" w:cstheme="minorHAnsi"/>
          <w:sz w:val="20"/>
          <w:szCs w:val="20"/>
        </w:rPr>
        <w:t>a w przypadku otrzymania wsparcia (pożyczki), mogą obejmować również:</w:t>
      </w:r>
    </w:p>
    <w:p w14:paraId="0B4A4832" w14:textId="77777777" w:rsidR="003C2940" w:rsidRPr="00E56F10" w:rsidRDefault="003C2940" w:rsidP="003C2940">
      <w:pPr>
        <w:pStyle w:val="Akapitzlist"/>
        <w:numPr>
          <w:ilvl w:val="1"/>
          <w:numId w:val="5"/>
        </w:numPr>
        <w:spacing w:after="0" w:line="276" w:lineRule="auto"/>
        <w:ind w:left="1843"/>
        <w:jc w:val="both"/>
        <w:rPr>
          <w:rFonts w:asciiTheme="minorHAnsi" w:hAnsiTheme="minorHAnsi" w:cstheme="minorHAnsi"/>
          <w:sz w:val="20"/>
          <w:szCs w:val="20"/>
        </w:rPr>
      </w:pPr>
      <w:r w:rsidRPr="00E56F10">
        <w:rPr>
          <w:rFonts w:asciiTheme="minorHAnsi" w:hAnsiTheme="minorHAnsi" w:cstheme="minorHAnsi"/>
          <w:sz w:val="20"/>
          <w:szCs w:val="20"/>
        </w:rPr>
        <w:t>nadany numer pożyczki oraz nr konta do spłat,</w:t>
      </w:r>
    </w:p>
    <w:p w14:paraId="3BC06721" w14:textId="77777777" w:rsidR="003C2940" w:rsidRPr="00E56F10" w:rsidRDefault="003C2940" w:rsidP="003C2940">
      <w:pPr>
        <w:pStyle w:val="Akapitzlist"/>
        <w:numPr>
          <w:ilvl w:val="1"/>
          <w:numId w:val="5"/>
        </w:numPr>
        <w:spacing w:after="0" w:line="276" w:lineRule="auto"/>
        <w:ind w:left="1843"/>
        <w:jc w:val="both"/>
        <w:rPr>
          <w:rFonts w:asciiTheme="minorHAnsi" w:hAnsiTheme="minorHAnsi" w:cstheme="minorHAnsi"/>
          <w:sz w:val="20"/>
          <w:szCs w:val="20"/>
        </w:rPr>
      </w:pPr>
      <w:r w:rsidRPr="00E56F10">
        <w:rPr>
          <w:rFonts w:asciiTheme="minorHAnsi" w:hAnsiTheme="minorHAnsi" w:cstheme="minorHAnsi"/>
          <w:sz w:val="20"/>
          <w:szCs w:val="20"/>
        </w:rPr>
        <w:t>dane osobowe wynikające z dokumentów potwierdzające wydatkowanie i kwalifikowalność środków pożyczki (np. faktury, rachunki i inne dokumenty o równoważnej wartości),</w:t>
      </w:r>
    </w:p>
    <w:p w14:paraId="5F4122F8" w14:textId="77777777" w:rsidR="003C2940" w:rsidRPr="00E56F10" w:rsidRDefault="003C2940" w:rsidP="003C2940">
      <w:pPr>
        <w:pStyle w:val="Akapitzlist"/>
        <w:numPr>
          <w:ilvl w:val="1"/>
          <w:numId w:val="5"/>
        </w:numPr>
        <w:spacing w:after="0" w:line="276" w:lineRule="auto"/>
        <w:ind w:left="1843"/>
        <w:jc w:val="both"/>
        <w:rPr>
          <w:rFonts w:asciiTheme="minorHAnsi" w:hAnsiTheme="minorHAnsi" w:cstheme="minorHAnsi"/>
          <w:sz w:val="20"/>
          <w:szCs w:val="20"/>
        </w:rPr>
      </w:pPr>
      <w:r w:rsidRPr="00E56F10">
        <w:rPr>
          <w:rFonts w:asciiTheme="minorHAnsi" w:hAnsiTheme="minorHAnsi" w:cstheme="minorHAnsi"/>
          <w:sz w:val="20"/>
          <w:szCs w:val="20"/>
        </w:rPr>
        <w:t>monitoring spłat i powstałych ewentualnych niedopłatach/nadpłatach,</w:t>
      </w:r>
    </w:p>
    <w:p w14:paraId="60E776F5" w14:textId="77777777" w:rsidR="003C2940" w:rsidRPr="00E56F10" w:rsidRDefault="003C2940" w:rsidP="003C2940">
      <w:pPr>
        <w:pStyle w:val="Akapitzlist"/>
        <w:numPr>
          <w:ilvl w:val="1"/>
          <w:numId w:val="5"/>
        </w:numPr>
        <w:spacing w:after="0" w:line="276" w:lineRule="auto"/>
        <w:ind w:left="1843"/>
        <w:jc w:val="both"/>
        <w:rPr>
          <w:rFonts w:asciiTheme="minorHAnsi" w:hAnsiTheme="minorHAnsi" w:cstheme="minorHAnsi"/>
          <w:sz w:val="20"/>
          <w:szCs w:val="20"/>
        </w:rPr>
      </w:pPr>
      <w:r w:rsidRPr="00E56F10">
        <w:rPr>
          <w:rFonts w:asciiTheme="minorHAnsi" w:hAnsiTheme="minorHAnsi" w:cstheme="minorHAnsi"/>
          <w:sz w:val="20"/>
          <w:szCs w:val="20"/>
        </w:rPr>
        <w:t>informacje o zakończeniu realizacji zawartej umowy (zakończeniu spłaty),</w:t>
      </w:r>
    </w:p>
    <w:p w14:paraId="2ACB804E" w14:textId="77777777" w:rsidR="003C2940" w:rsidRPr="00E56F10" w:rsidRDefault="003C2940" w:rsidP="003C2940">
      <w:pPr>
        <w:pStyle w:val="Akapitzlist"/>
        <w:numPr>
          <w:ilvl w:val="1"/>
          <w:numId w:val="5"/>
        </w:numPr>
        <w:spacing w:after="0" w:line="276" w:lineRule="auto"/>
        <w:ind w:left="1843"/>
        <w:jc w:val="both"/>
        <w:rPr>
          <w:rFonts w:asciiTheme="minorHAnsi" w:hAnsiTheme="minorHAnsi" w:cstheme="minorHAnsi"/>
          <w:sz w:val="20"/>
          <w:szCs w:val="20"/>
        </w:rPr>
      </w:pPr>
      <w:r w:rsidRPr="00E56F10">
        <w:rPr>
          <w:rFonts w:asciiTheme="minorHAnsi" w:hAnsiTheme="minorHAnsi" w:cstheme="minorHAnsi"/>
          <w:sz w:val="20"/>
          <w:szCs w:val="20"/>
        </w:rPr>
        <w:t>informacje o wszczętych czynnościach windykacyjnych i egzekucyjnych w przypadku wypowiedzenia zawartej umowy, a także o uruchomionych formach zabezpieczeń.</w:t>
      </w:r>
    </w:p>
    <w:p w14:paraId="5C05E802" w14:textId="77777777" w:rsidR="003C2940" w:rsidRPr="00E56F10" w:rsidRDefault="003C2940" w:rsidP="003C2940">
      <w:pPr>
        <w:pStyle w:val="Akapitzlist"/>
        <w:numPr>
          <w:ilvl w:val="0"/>
          <w:numId w:val="25"/>
        </w:numPr>
        <w:spacing w:after="0" w:line="276" w:lineRule="auto"/>
        <w:jc w:val="both"/>
        <w:rPr>
          <w:rFonts w:asciiTheme="minorHAnsi" w:hAnsiTheme="minorHAnsi" w:cstheme="minorHAnsi"/>
          <w:sz w:val="20"/>
          <w:szCs w:val="20"/>
          <w:u w:val="single"/>
        </w:rPr>
      </w:pPr>
      <w:r w:rsidRPr="00E56F10">
        <w:rPr>
          <w:rFonts w:asciiTheme="minorHAnsi" w:hAnsiTheme="minorHAnsi" w:cstheme="minorHAnsi"/>
          <w:sz w:val="20"/>
          <w:szCs w:val="20"/>
          <w:u w:val="single"/>
        </w:rPr>
        <w:lastRenderedPageBreak/>
        <w:t>dane osobowe poręczycieli i/lub ich małżonków oraz małżonków wnioskodawców (</w:t>
      </w:r>
      <w:r w:rsidRPr="00E56F10">
        <w:rPr>
          <w:rFonts w:asciiTheme="minorHAnsi" w:hAnsiTheme="minorHAnsi" w:cstheme="minorHAnsi"/>
          <w:sz w:val="20"/>
          <w:szCs w:val="20"/>
        </w:rPr>
        <w:t>osób, które nie są bezpośrednio odbiorcami wsparcia) – dane te przetwarza się w celu realizacji prawnie uzasadnionych interesów Administratora. Tym prawnie uzasadnionym interesem jest potrzeba udokumentowania właściwej realizacji projektu, jakim jest wykazanie należytego zabezpieczenia wykonania umowy i wzmocnienie wiarygodności wnioskodawcy. Dane te, stosownie do sytuacji, mogą obejmować:</w:t>
      </w:r>
    </w:p>
    <w:p w14:paraId="69A26CFD" w14:textId="77777777" w:rsidR="003C2940" w:rsidRPr="00E56F10" w:rsidRDefault="003C2940" w:rsidP="003C2940">
      <w:pPr>
        <w:pStyle w:val="Akapitzlist"/>
        <w:numPr>
          <w:ilvl w:val="0"/>
          <w:numId w:val="26"/>
        </w:numPr>
        <w:spacing w:after="0" w:line="276" w:lineRule="auto"/>
        <w:ind w:left="1560"/>
        <w:jc w:val="both"/>
        <w:rPr>
          <w:rFonts w:asciiTheme="minorHAnsi" w:hAnsiTheme="minorHAnsi" w:cstheme="minorHAnsi"/>
          <w:sz w:val="20"/>
          <w:szCs w:val="20"/>
        </w:rPr>
      </w:pPr>
      <w:r w:rsidRPr="00E56F10">
        <w:rPr>
          <w:rFonts w:asciiTheme="minorHAnsi" w:hAnsiTheme="minorHAnsi" w:cstheme="minorHAnsi"/>
          <w:sz w:val="20"/>
          <w:szCs w:val="20"/>
        </w:rPr>
        <w:t>dane identyfikacyjne i dane kontaktowe,</w:t>
      </w:r>
    </w:p>
    <w:p w14:paraId="173C2511" w14:textId="77777777" w:rsidR="003C2940" w:rsidRPr="00E56F10" w:rsidRDefault="003C2940" w:rsidP="003C2940">
      <w:pPr>
        <w:pStyle w:val="Akapitzlist"/>
        <w:numPr>
          <w:ilvl w:val="0"/>
          <w:numId w:val="26"/>
        </w:numPr>
        <w:spacing w:after="0" w:line="276" w:lineRule="auto"/>
        <w:ind w:left="1560"/>
        <w:jc w:val="both"/>
        <w:rPr>
          <w:rFonts w:asciiTheme="minorHAnsi" w:hAnsiTheme="minorHAnsi" w:cstheme="minorHAnsi"/>
          <w:sz w:val="20"/>
          <w:szCs w:val="20"/>
        </w:rPr>
      </w:pPr>
      <w:r w:rsidRPr="00E56F10">
        <w:rPr>
          <w:rFonts w:asciiTheme="minorHAnsi" w:hAnsiTheme="minorHAnsi" w:cstheme="minorHAnsi"/>
          <w:sz w:val="20"/>
          <w:szCs w:val="20"/>
        </w:rPr>
        <w:t>dane o formie, rodzaju, statusie prowadzonej działalności gospodarczej,</w:t>
      </w:r>
    </w:p>
    <w:p w14:paraId="7966BA04" w14:textId="77777777" w:rsidR="003C2940" w:rsidRPr="00E56F10" w:rsidRDefault="003C2940" w:rsidP="003C2940">
      <w:pPr>
        <w:pStyle w:val="Akapitzlist"/>
        <w:numPr>
          <w:ilvl w:val="0"/>
          <w:numId w:val="26"/>
        </w:numPr>
        <w:spacing w:after="0" w:line="276" w:lineRule="auto"/>
        <w:ind w:left="1560"/>
        <w:jc w:val="both"/>
        <w:rPr>
          <w:rFonts w:asciiTheme="minorHAnsi" w:hAnsiTheme="minorHAnsi" w:cstheme="minorHAnsi"/>
          <w:sz w:val="20"/>
          <w:szCs w:val="20"/>
        </w:rPr>
      </w:pPr>
      <w:r w:rsidRPr="00E56F10">
        <w:rPr>
          <w:rFonts w:asciiTheme="minorHAnsi" w:hAnsiTheme="minorHAnsi" w:cstheme="minorHAnsi"/>
          <w:sz w:val="20"/>
          <w:szCs w:val="20"/>
        </w:rPr>
        <w:t>dane o osobach reprezentujących dany podmiot gospodarczy, w tym dane pracowników oddelegowanych do kontaktów i realizacji zadań związanych z zabezpieczeniem,</w:t>
      </w:r>
    </w:p>
    <w:p w14:paraId="74FB182C" w14:textId="77777777" w:rsidR="003C2940" w:rsidRPr="00E56F10" w:rsidRDefault="003C2940" w:rsidP="003C2940">
      <w:pPr>
        <w:pStyle w:val="Akapitzlist"/>
        <w:numPr>
          <w:ilvl w:val="0"/>
          <w:numId w:val="26"/>
        </w:numPr>
        <w:spacing w:after="0" w:line="276" w:lineRule="auto"/>
        <w:ind w:left="1560"/>
        <w:jc w:val="both"/>
        <w:rPr>
          <w:rFonts w:asciiTheme="minorHAnsi" w:hAnsiTheme="minorHAnsi" w:cstheme="minorHAnsi"/>
          <w:sz w:val="20"/>
          <w:szCs w:val="20"/>
        </w:rPr>
      </w:pPr>
      <w:r w:rsidRPr="00E56F10">
        <w:rPr>
          <w:rFonts w:asciiTheme="minorHAnsi" w:hAnsiTheme="minorHAnsi" w:cstheme="minorHAnsi"/>
          <w:sz w:val="20"/>
          <w:szCs w:val="20"/>
        </w:rPr>
        <w:t>informacje o stosunkach majątkowych,</w:t>
      </w:r>
    </w:p>
    <w:p w14:paraId="5FDB3F67" w14:textId="77777777" w:rsidR="003C2940" w:rsidRPr="00E56F10" w:rsidRDefault="003C2940" w:rsidP="003C2940">
      <w:pPr>
        <w:pStyle w:val="Akapitzlist"/>
        <w:numPr>
          <w:ilvl w:val="0"/>
          <w:numId w:val="26"/>
        </w:numPr>
        <w:spacing w:after="0" w:line="276" w:lineRule="auto"/>
        <w:ind w:left="1560"/>
        <w:jc w:val="both"/>
        <w:rPr>
          <w:rFonts w:asciiTheme="minorHAnsi" w:hAnsiTheme="minorHAnsi" w:cstheme="minorHAnsi"/>
          <w:sz w:val="20"/>
          <w:szCs w:val="20"/>
        </w:rPr>
      </w:pPr>
      <w:r w:rsidRPr="00E56F10">
        <w:rPr>
          <w:rFonts w:asciiTheme="minorHAnsi" w:hAnsiTheme="minorHAnsi" w:cstheme="minorHAnsi"/>
          <w:sz w:val="20"/>
          <w:szCs w:val="20"/>
        </w:rPr>
        <w:t>informacje o stanie majątkowym,</w:t>
      </w:r>
    </w:p>
    <w:p w14:paraId="791C3026" w14:textId="77777777" w:rsidR="003C2940" w:rsidRPr="00E56F10" w:rsidRDefault="003C2940" w:rsidP="003C2940">
      <w:pPr>
        <w:pStyle w:val="Akapitzlist"/>
        <w:numPr>
          <w:ilvl w:val="0"/>
          <w:numId w:val="26"/>
        </w:numPr>
        <w:spacing w:after="0" w:line="276" w:lineRule="auto"/>
        <w:ind w:left="1560"/>
        <w:jc w:val="both"/>
        <w:rPr>
          <w:rFonts w:asciiTheme="minorHAnsi" w:hAnsiTheme="minorHAnsi" w:cstheme="minorHAnsi"/>
          <w:sz w:val="20"/>
          <w:szCs w:val="20"/>
        </w:rPr>
      </w:pPr>
      <w:r w:rsidRPr="00E56F10">
        <w:rPr>
          <w:rFonts w:asciiTheme="minorHAnsi" w:hAnsiTheme="minorHAnsi" w:cstheme="minorHAnsi"/>
          <w:sz w:val="20"/>
          <w:szCs w:val="20"/>
        </w:rPr>
        <w:t>informacje o zobowiązaniach,</w:t>
      </w:r>
    </w:p>
    <w:p w14:paraId="49702AEC" w14:textId="77777777" w:rsidR="003C2940" w:rsidRPr="00E56F10" w:rsidRDefault="003C2940" w:rsidP="003C2940">
      <w:pPr>
        <w:pStyle w:val="Akapitzlist"/>
        <w:numPr>
          <w:ilvl w:val="0"/>
          <w:numId w:val="26"/>
        </w:numPr>
        <w:spacing w:after="0" w:line="276" w:lineRule="auto"/>
        <w:ind w:left="1560"/>
        <w:jc w:val="both"/>
        <w:rPr>
          <w:rFonts w:asciiTheme="minorHAnsi" w:hAnsiTheme="minorHAnsi" w:cstheme="minorHAnsi"/>
          <w:sz w:val="20"/>
          <w:szCs w:val="20"/>
        </w:rPr>
      </w:pPr>
      <w:r w:rsidRPr="00E56F10">
        <w:rPr>
          <w:rFonts w:asciiTheme="minorHAnsi" w:hAnsiTheme="minorHAnsi" w:cstheme="minorHAnsi"/>
          <w:sz w:val="20"/>
          <w:szCs w:val="20"/>
        </w:rPr>
        <w:t>informacje o toczących się postępowaniach egzekucyjnych,</w:t>
      </w:r>
    </w:p>
    <w:p w14:paraId="6F2B8928" w14:textId="77777777" w:rsidR="003C2940" w:rsidRPr="00E56F10" w:rsidRDefault="003C2940" w:rsidP="003C2940">
      <w:pPr>
        <w:pStyle w:val="Akapitzlist"/>
        <w:numPr>
          <w:ilvl w:val="0"/>
          <w:numId w:val="26"/>
        </w:numPr>
        <w:spacing w:after="0" w:line="276" w:lineRule="auto"/>
        <w:ind w:left="1560"/>
        <w:jc w:val="both"/>
        <w:rPr>
          <w:rFonts w:asciiTheme="minorHAnsi" w:hAnsiTheme="minorHAnsi" w:cstheme="minorHAnsi"/>
          <w:sz w:val="20"/>
          <w:szCs w:val="20"/>
        </w:rPr>
      </w:pPr>
      <w:r w:rsidRPr="00E56F10">
        <w:rPr>
          <w:rFonts w:asciiTheme="minorHAnsi" w:hAnsiTheme="minorHAnsi" w:cstheme="minorHAnsi"/>
          <w:sz w:val="20"/>
          <w:szCs w:val="20"/>
        </w:rPr>
        <w:t>informacje o udzielonych poręczeniach,</w:t>
      </w:r>
    </w:p>
    <w:p w14:paraId="7439B32C" w14:textId="77777777" w:rsidR="003C2940" w:rsidRPr="00E56F10" w:rsidRDefault="003C2940" w:rsidP="003C2940">
      <w:pPr>
        <w:pStyle w:val="Akapitzlist"/>
        <w:numPr>
          <w:ilvl w:val="0"/>
          <w:numId w:val="26"/>
        </w:numPr>
        <w:spacing w:after="0" w:line="276" w:lineRule="auto"/>
        <w:ind w:left="1560"/>
        <w:jc w:val="both"/>
        <w:rPr>
          <w:rFonts w:asciiTheme="minorHAnsi" w:hAnsiTheme="minorHAnsi" w:cstheme="minorHAnsi"/>
          <w:sz w:val="20"/>
          <w:szCs w:val="20"/>
        </w:rPr>
      </w:pPr>
      <w:r w:rsidRPr="00E56F10">
        <w:rPr>
          <w:rFonts w:asciiTheme="minorHAnsi" w:hAnsiTheme="minorHAnsi" w:cstheme="minorHAnsi"/>
          <w:sz w:val="20"/>
          <w:szCs w:val="20"/>
        </w:rPr>
        <w:t>informacje o rachunkach bankowych,</w:t>
      </w:r>
    </w:p>
    <w:p w14:paraId="649B91B3" w14:textId="77777777" w:rsidR="003C2940" w:rsidRPr="00E56F10" w:rsidRDefault="003C2940" w:rsidP="003C2940">
      <w:pPr>
        <w:pStyle w:val="Akapitzlist"/>
        <w:numPr>
          <w:ilvl w:val="0"/>
          <w:numId w:val="26"/>
        </w:numPr>
        <w:spacing w:after="0" w:line="276" w:lineRule="auto"/>
        <w:ind w:left="1560"/>
        <w:jc w:val="both"/>
        <w:rPr>
          <w:rFonts w:asciiTheme="minorHAnsi" w:hAnsiTheme="minorHAnsi" w:cstheme="minorHAnsi"/>
          <w:sz w:val="20"/>
          <w:szCs w:val="20"/>
        </w:rPr>
      </w:pPr>
      <w:r w:rsidRPr="00E56F10">
        <w:rPr>
          <w:rFonts w:asciiTheme="minorHAnsi" w:hAnsiTheme="minorHAnsi" w:cstheme="minorHAnsi"/>
          <w:sz w:val="20"/>
          <w:szCs w:val="20"/>
        </w:rPr>
        <w:t>informacje o karalności.</w:t>
      </w:r>
    </w:p>
    <w:p w14:paraId="3F315D77" w14:textId="77777777" w:rsidR="003C2940" w:rsidRPr="00E56F10" w:rsidRDefault="003C2940" w:rsidP="003C2940">
      <w:pPr>
        <w:pStyle w:val="Akapitzlist"/>
        <w:numPr>
          <w:ilvl w:val="0"/>
          <w:numId w:val="25"/>
        </w:numPr>
        <w:spacing w:after="0" w:line="276" w:lineRule="auto"/>
        <w:jc w:val="both"/>
        <w:rPr>
          <w:rFonts w:asciiTheme="minorHAnsi" w:hAnsiTheme="minorHAnsi" w:cstheme="minorHAnsi"/>
          <w:sz w:val="20"/>
          <w:szCs w:val="20"/>
          <w:u w:val="single"/>
        </w:rPr>
      </w:pPr>
      <w:r w:rsidRPr="00E56F10">
        <w:rPr>
          <w:rFonts w:asciiTheme="minorHAnsi" w:hAnsiTheme="minorHAnsi" w:cstheme="minorHAnsi"/>
          <w:sz w:val="20"/>
          <w:szCs w:val="20"/>
          <w:u w:val="single"/>
        </w:rPr>
        <w:t>dane osób udzielających zabezpieczenia innego niż poręczenie (osób, które nie są bezpośrednio odbiorcami wsparcia)</w:t>
      </w:r>
      <w:r w:rsidRPr="00E56F10">
        <w:rPr>
          <w:rFonts w:asciiTheme="minorHAnsi" w:hAnsiTheme="minorHAnsi" w:cstheme="minorHAnsi"/>
          <w:sz w:val="20"/>
          <w:szCs w:val="20"/>
        </w:rPr>
        <w:t xml:space="preserve"> – dane te przetwarza się w celu realizacji prawnie uzasadnionych interesów Administratora. Tym prawnie uzasadnionym interesem jest potrzeba udokumentowania właściwej realizacji projektu, jakim jest wykazanie dodatkowego zabezpieczenia wykonania umowy pożyczkowej i wzmocnienie wiarygodności wnioskodawcy. Dane te, stosownie do sytuacji, mogą obejmować:</w:t>
      </w:r>
    </w:p>
    <w:p w14:paraId="63DB651C" w14:textId="77777777" w:rsidR="003C2940" w:rsidRPr="00E56F10" w:rsidRDefault="003C2940" w:rsidP="003C2940">
      <w:pPr>
        <w:pStyle w:val="Akapitzlist"/>
        <w:numPr>
          <w:ilvl w:val="0"/>
          <w:numId w:val="27"/>
        </w:numPr>
        <w:spacing w:after="0" w:line="276" w:lineRule="auto"/>
        <w:ind w:left="1560"/>
        <w:jc w:val="both"/>
        <w:rPr>
          <w:rFonts w:asciiTheme="minorHAnsi" w:hAnsiTheme="minorHAnsi" w:cstheme="minorHAnsi"/>
          <w:sz w:val="20"/>
          <w:szCs w:val="20"/>
        </w:rPr>
      </w:pPr>
      <w:r w:rsidRPr="00E56F10">
        <w:rPr>
          <w:rFonts w:asciiTheme="minorHAnsi" w:hAnsiTheme="minorHAnsi" w:cstheme="minorHAnsi"/>
          <w:sz w:val="20"/>
          <w:szCs w:val="20"/>
        </w:rPr>
        <w:t>dane identyfikacyjne i dane kontaktowe,</w:t>
      </w:r>
    </w:p>
    <w:p w14:paraId="72C2DCED" w14:textId="77777777" w:rsidR="003C2940" w:rsidRPr="00E56F10" w:rsidRDefault="003C2940" w:rsidP="003C2940">
      <w:pPr>
        <w:pStyle w:val="Akapitzlist"/>
        <w:numPr>
          <w:ilvl w:val="0"/>
          <w:numId w:val="27"/>
        </w:numPr>
        <w:spacing w:after="0" w:line="276" w:lineRule="auto"/>
        <w:ind w:left="1560"/>
        <w:jc w:val="both"/>
        <w:rPr>
          <w:rFonts w:asciiTheme="minorHAnsi" w:hAnsiTheme="minorHAnsi" w:cstheme="minorHAnsi"/>
          <w:sz w:val="20"/>
          <w:szCs w:val="20"/>
        </w:rPr>
      </w:pPr>
      <w:r w:rsidRPr="00E56F10">
        <w:rPr>
          <w:rFonts w:asciiTheme="minorHAnsi" w:hAnsiTheme="minorHAnsi" w:cstheme="minorHAnsi"/>
          <w:sz w:val="20"/>
          <w:szCs w:val="20"/>
        </w:rPr>
        <w:t>dane o formie, rodzaju, statusie prowadzonej działalności gospodarczej,</w:t>
      </w:r>
    </w:p>
    <w:p w14:paraId="38A276AB" w14:textId="77777777" w:rsidR="003C2940" w:rsidRPr="00E56F10" w:rsidRDefault="003C2940" w:rsidP="003C2940">
      <w:pPr>
        <w:pStyle w:val="Akapitzlist"/>
        <w:numPr>
          <w:ilvl w:val="0"/>
          <w:numId w:val="27"/>
        </w:numPr>
        <w:spacing w:after="0" w:line="276" w:lineRule="auto"/>
        <w:ind w:left="1560"/>
        <w:jc w:val="both"/>
        <w:rPr>
          <w:rFonts w:asciiTheme="minorHAnsi" w:hAnsiTheme="minorHAnsi" w:cstheme="minorHAnsi"/>
          <w:sz w:val="20"/>
          <w:szCs w:val="20"/>
        </w:rPr>
      </w:pPr>
      <w:r w:rsidRPr="00E56F10">
        <w:rPr>
          <w:rFonts w:asciiTheme="minorHAnsi" w:hAnsiTheme="minorHAnsi" w:cstheme="minorHAnsi"/>
          <w:sz w:val="20"/>
          <w:szCs w:val="20"/>
        </w:rPr>
        <w:t>dane o osobach reprezentujących dany podmiot gospodarczy, w tym dane pracowników oddelegowanych do kontaktów i realizacji zadań związanych z zabezpieczeniem,</w:t>
      </w:r>
    </w:p>
    <w:p w14:paraId="4BAF60A7" w14:textId="77777777" w:rsidR="003C2940" w:rsidRPr="00E56F10" w:rsidRDefault="003C2940" w:rsidP="003C2940">
      <w:pPr>
        <w:pStyle w:val="Akapitzlist"/>
        <w:numPr>
          <w:ilvl w:val="0"/>
          <w:numId w:val="27"/>
        </w:numPr>
        <w:spacing w:after="0" w:line="276" w:lineRule="auto"/>
        <w:ind w:left="1560"/>
        <w:jc w:val="both"/>
        <w:rPr>
          <w:rFonts w:asciiTheme="minorHAnsi" w:hAnsiTheme="minorHAnsi" w:cstheme="minorHAnsi"/>
          <w:sz w:val="20"/>
          <w:szCs w:val="20"/>
        </w:rPr>
      </w:pPr>
      <w:r w:rsidRPr="00E56F10">
        <w:rPr>
          <w:rFonts w:asciiTheme="minorHAnsi" w:hAnsiTheme="minorHAnsi" w:cstheme="minorHAnsi"/>
          <w:sz w:val="20"/>
          <w:szCs w:val="20"/>
        </w:rPr>
        <w:t>inne informacje – stosownie do udzielonego zabezpieczenia (np. w przypadku udzielenia zabezpieczenia w postaci hipoteki, będą to wszystkie te informacje, które są niezbędne do jej ustanowienia oraz ujawnienia w księgach wieczystych. Analogicznie: w przypadku zastawu i innych form zabezpieczenia).</w:t>
      </w:r>
    </w:p>
    <w:p w14:paraId="221BBB0A" w14:textId="77777777" w:rsidR="003C2940" w:rsidRPr="00E56F10" w:rsidRDefault="003C2940" w:rsidP="003C2940">
      <w:pPr>
        <w:spacing w:after="0" w:line="276" w:lineRule="auto"/>
        <w:jc w:val="both"/>
        <w:rPr>
          <w:rFonts w:cstheme="minorHAnsi"/>
          <w:sz w:val="20"/>
          <w:szCs w:val="20"/>
        </w:rPr>
      </w:pPr>
    </w:p>
    <w:p w14:paraId="1CE33657" w14:textId="77777777" w:rsidR="003C2940" w:rsidRPr="00E56F10" w:rsidRDefault="003C2940" w:rsidP="003C2940">
      <w:pPr>
        <w:spacing w:after="0" w:line="276" w:lineRule="auto"/>
        <w:jc w:val="both"/>
        <w:rPr>
          <w:rFonts w:cstheme="minorHAnsi"/>
          <w:sz w:val="20"/>
          <w:szCs w:val="20"/>
        </w:rPr>
      </w:pPr>
      <w:r w:rsidRPr="00E56F10">
        <w:rPr>
          <w:rFonts w:cstheme="minorHAnsi"/>
          <w:sz w:val="20"/>
          <w:szCs w:val="20"/>
        </w:rPr>
        <w:t>7) Odbiorcami Pani/Pana danych osobowych mogą być podmioty/organy publiczne uprawnione z mocy prawa (np. Urząd Ochrony Danych Osobowych, Najwyższa Izba Kontroli, Krajowa Administracja Skarbowa, biegli rewidenci, czy Województwo Kujawsko-Pomorskiego, działające przez Zarząd Województwa jako 100% właściciela (udziałowca) Kujawsko-Pomorskiego Funduszu Rozwoju sp. z o.o. w Toruniu,), a także w szczególności następujące podmioty i kategorie podmiotów:</w:t>
      </w:r>
    </w:p>
    <w:p w14:paraId="53A87AED" w14:textId="77777777" w:rsidR="003C2940" w:rsidRPr="00E56F10" w:rsidRDefault="003C2940" w:rsidP="003C2940">
      <w:pPr>
        <w:pStyle w:val="Akapitzlist"/>
        <w:numPr>
          <w:ilvl w:val="0"/>
          <w:numId w:val="8"/>
        </w:numPr>
        <w:spacing w:after="160" w:line="256" w:lineRule="auto"/>
        <w:jc w:val="both"/>
        <w:rPr>
          <w:rFonts w:asciiTheme="minorHAnsi" w:hAnsiTheme="minorHAnsi" w:cstheme="minorHAnsi"/>
          <w:sz w:val="20"/>
          <w:szCs w:val="20"/>
        </w:rPr>
      </w:pPr>
      <w:r w:rsidRPr="00E56F10">
        <w:rPr>
          <w:rFonts w:asciiTheme="minorHAnsi" w:hAnsiTheme="minorHAnsi" w:cstheme="minorHAnsi"/>
          <w:sz w:val="20"/>
          <w:szCs w:val="20"/>
        </w:rPr>
        <w:t>Województwo Kujawsko-Pomorskiego – działające również przez Zarząd Województwa, jako Instytucja Zarządzająca programem Fundusze Europejskie dla Kujaw i Pomorza 2021-2027 oraz Powierzający na mocy zawartej Umowy nr ZW-I.273.8.2024 o powierzeniu zadania publicznego z dnia 31.01.2024 r. i jako oddzielny Administrator,</w:t>
      </w:r>
    </w:p>
    <w:p w14:paraId="0180AF57" w14:textId="77777777" w:rsidR="003C2940" w:rsidRPr="00E56F10" w:rsidRDefault="003C2940" w:rsidP="003C2940">
      <w:pPr>
        <w:pStyle w:val="Akapitzlist"/>
        <w:numPr>
          <w:ilvl w:val="0"/>
          <w:numId w:val="8"/>
        </w:numPr>
        <w:spacing w:after="0" w:line="276" w:lineRule="auto"/>
        <w:jc w:val="both"/>
        <w:rPr>
          <w:rFonts w:asciiTheme="minorHAnsi" w:hAnsiTheme="minorHAnsi" w:cstheme="minorHAnsi"/>
          <w:sz w:val="20"/>
          <w:szCs w:val="20"/>
        </w:rPr>
      </w:pPr>
      <w:r w:rsidRPr="00E56F10">
        <w:rPr>
          <w:rFonts w:asciiTheme="minorHAnsi" w:hAnsiTheme="minorHAnsi" w:cstheme="minorHAnsi"/>
          <w:sz w:val="20"/>
          <w:szCs w:val="20"/>
        </w:rPr>
        <w:t>podmioty realizujące na zlecenie Administratora lub Województwa Kujawsko-Pomorskiego ewaluacje, kontrole i audyty w ramach programu Fundusze Europejskie dla Kujaw i Pomorza 2021-2027 oraz w ramach realizacji Umowy nr ZW-I.273.8.2024 o powierzeniu zadania publicznego z dnia 31.01.2024 r. ,</w:t>
      </w:r>
    </w:p>
    <w:p w14:paraId="40D35CE5" w14:textId="77777777" w:rsidR="003C2940" w:rsidRPr="00E56F10" w:rsidRDefault="003C2940" w:rsidP="003C2940">
      <w:pPr>
        <w:pStyle w:val="Akapitzlist"/>
        <w:numPr>
          <w:ilvl w:val="0"/>
          <w:numId w:val="8"/>
        </w:numPr>
        <w:spacing w:after="160" w:line="256" w:lineRule="auto"/>
        <w:jc w:val="both"/>
        <w:rPr>
          <w:rFonts w:asciiTheme="minorHAnsi" w:hAnsiTheme="minorHAnsi" w:cstheme="minorHAnsi"/>
          <w:sz w:val="20"/>
          <w:szCs w:val="20"/>
        </w:rPr>
      </w:pPr>
      <w:r w:rsidRPr="00E56F10">
        <w:rPr>
          <w:rFonts w:asciiTheme="minorHAnsi" w:hAnsiTheme="minorHAnsi" w:cstheme="minorHAnsi"/>
          <w:sz w:val="20"/>
          <w:szCs w:val="20"/>
        </w:rPr>
        <w:t>Biura Informacji Kredytowej S.A., Biura Informacji Gospodarczej, Centrum Prawa Bankowego i  Informacji sp. z o.o. oraz możliwe inne firmy świadczące usługi dostępu do danych,</w:t>
      </w:r>
    </w:p>
    <w:p w14:paraId="079F9131" w14:textId="77777777" w:rsidR="003C2940" w:rsidRPr="00E56F10" w:rsidRDefault="003C2940" w:rsidP="003C2940">
      <w:pPr>
        <w:pStyle w:val="Akapitzlist"/>
        <w:numPr>
          <w:ilvl w:val="0"/>
          <w:numId w:val="8"/>
        </w:numPr>
        <w:spacing w:after="0" w:line="276" w:lineRule="auto"/>
        <w:jc w:val="both"/>
        <w:rPr>
          <w:rFonts w:asciiTheme="minorHAnsi" w:hAnsiTheme="minorHAnsi" w:cstheme="minorHAnsi"/>
          <w:sz w:val="20"/>
          <w:szCs w:val="20"/>
        </w:rPr>
      </w:pPr>
      <w:r w:rsidRPr="00E56F10">
        <w:rPr>
          <w:rFonts w:asciiTheme="minorHAnsi" w:hAnsiTheme="minorHAnsi" w:cstheme="minorHAnsi"/>
          <w:sz w:val="20"/>
          <w:szCs w:val="20"/>
        </w:rPr>
        <w:t>banki i inne instytucje finansowe, firmy ubezpieczeniowe, firmy audytowe i konsultingowe – podmioty, którym przekazanie danych osobowych jest niezbędne dla realizacji określonej czynności (np. realizacja płatności, czy zawartej polisy ubezpieczenia),</w:t>
      </w:r>
    </w:p>
    <w:p w14:paraId="0F91B522" w14:textId="77777777" w:rsidR="003C2940" w:rsidRPr="00E56F10" w:rsidRDefault="003C2940" w:rsidP="003C2940">
      <w:pPr>
        <w:pStyle w:val="Akapitzlist"/>
        <w:numPr>
          <w:ilvl w:val="0"/>
          <w:numId w:val="8"/>
        </w:numPr>
        <w:spacing w:after="0" w:line="276" w:lineRule="auto"/>
        <w:jc w:val="both"/>
        <w:rPr>
          <w:rFonts w:asciiTheme="minorHAnsi" w:hAnsiTheme="minorHAnsi" w:cstheme="minorHAnsi"/>
          <w:sz w:val="20"/>
          <w:szCs w:val="20"/>
        </w:rPr>
      </w:pPr>
      <w:r w:rsidRPr="00E56F10">
        <w:rPr>
          <w:rFonts w:asciiTheme="minorHAnsi" w:hAnsiTheme="minorHAnsi" w:cstheme="minorHAnsi"/>
          <w:sz w:val="20"/>
          <w:szCs w:val="20"/>
        </w:rPr>
        <w:lastRenderedPageBreak/>
        <w:t xml:space="preserve">firmy świadczące usługi IT i </w:t>
      </w:r>
      <w:proofErr w:type="spellStart"/>
      <w:r w:rsidRPr="00E56F10">
        <w:rPr>
          <w:rFonts w:asciiTheme="minorHAnsi" w:hAnsiTheme="minorHAnsi" w:cstheme="minorHAnsi"/>
          <w:sz w:val="20"/>
          <w:szCs w:val="20"/>
        </w:rPr>
        <w:t>cloud</w:t>
      </w:r>
      <w:proofErr w:type="spellEnd"/>
      <w:r w:rsidRPr="00E56F10">
        <w:rPr>
          <w:rFonts w:asciiTheme="minorHAnsi" w:hAnsiTheme="minorHAnsi" w:cstheme="minorHAnsi"/>
          <w:sz w:val="20"/>
          <w:szCs w:val="20"/>
        </w:rPr>
        <w:t>, usługi pocztowe, w tym administratorzy poczty elektronicznej, czy systemów informatycznych, firmy serwisujące i zarządzające systemami informatycznymi do przetwarzania Pani/Pana danych osobowych,</w:t>
      </w:r>
    </w:p>
    <w:p w14:paraId="63DE92E5" w14:textId="77777777" w:rsidR="003C2940" w:rsidRPr="00E56F10" w:rsidRDefault="003C2940" w:rsidP="003C2940">
      <w:pPr>
        <w:pStyle w:val="Akapitzlist"/>
        <w:numPr>
          <w:ilvl w:val="0"/>
          <w:numId w:val="8"/>
        </w:numPr>
        <w:spacing w:after="0" w:line="276" w:lineRule="auto"/>
        <w:jc w:val="both"/>
        <w:rPr>
          <w:rFonts w:asciiTheme="minorHAnsi" w:hAnsiTheme="minorHAnsi" w:cstheme="minorHAnsi"/>
          <w:sz w:val="20"/>
          <w:szCs w:val="20"/>
        </w:rPr>
      </w:pPr>
      <w:r w:rsidRPr="00E56F10">
        <w:rPr>
          <w:rFonts w:asciiTheme="minorHAnsi" w:hAnsiTheme="minorHAnsi" w:cstheme="minorHAnsi"/>
          <w:sz w:val="20"/>
          <w:szCs w:val="20"/>
        </w:rPr>
        <w:t xml:space="preserve">firmy i osoby doradcze, kancelarie prawne, firmy windykacyjne i inne podmioty, które w imieniu Administratora mogą przetwarzać Pani/Pana dane osobowe na podstawie zawartych umów udostępnienia, powierzenia lub </w:t>
      </w:r>
      <w:proofErr w:type="spellStart"/>
      <w:r w:rsidRPr="00E56F10">
        <w:rPr>
          <w:rFonts w:asciiTheme="minorHAnsi" w:hAnsiTheme="minorHAnsi" w:cstheme="minorHAnsi"/>
          <w:sz w:val="20"/>
          <w:szCs w:val="20"/>
        </w:rPr>
        <w:t>podpowierzenia</w:t>
      </w:r>
      <w:proofErr w:type="spellEnd"/>
      <w:r w:rsidRPr="00E56F10">
        <w:rPr>
          <w:rFonts w:asciiTheme="minorHAnsi" w:hAnsiTheme="minorHAnsi" w:cstheme="minorHAnsi"/>
          <w:sz w:val="20"/>
          <w:szCs w:val="20"/>
        </w:rPr>
        <w:t>, zgodnie z celem ich przetwarzania.</w:t>
      </w:r>
    </w:p>
    <w:p w14:paraId="6CB64836" w14:textId="77777777" w:rsidR="003C2940" w:rsidRPr="00E56F10" w:rsidRDefault="003C2940" w:rsidP="003C2940">
      <w:pPr>
        <w:spacing w:after="0" w:line="276" w:lineRule="auto"/>
        <w:jc w:val="both"/>
        <w:rPr>
          <w:rFonts w:cstheme="minorHAnsi"/>
          <w:sz w:val="20"/>
          <w:szCs w:val="20"/>
        </w:rPr>
      </w:pPr>
      <w:r w:rsidRPr="00E56F10">
        <w:rPr>
          <w:rFonts w:cstheme="minorHAnsi"/>
          <w:sz w:val="20"/>
          <w:szCs w:val="20"/>
        </w:rPr>
        <w:t>Wszystkie te podmioty mogą mieć styczność z Pani/Pana danymi osobowymi tylko na podstawie przepisów prawa lub też na mocy zawartych odrębnych uregulowań np. zawartych umów powierzenia przetwarzania Pani/Pana danych osobowych, w których to, te podmioty zobowiązane są m.in. do starannego zabezpieczania powierzonych danych osobowych, zachowania ich w poufności i nieudostępniania osobom nieupoważnionym.</w:t>
      </w:r>
    </w:p>
    <w:p w14:paraId="27FD2479" w14:textId="77777777" w:rsidR="003C2940" w:rsidRPr="00E56F10" w:rsidRDefault="003C2940" w:rsidP="003C2940">
      <w:pPr>
        <w:spacing w:after="0" w:line="276" w:lineRule="auto"/>
        <w:jc w:val="both"/>
        <w:rPr>
          <w:rFonts w:cstheme="minorHAnsi"/>
          <w:sz w:val="20"/>
          <w:szCs w:val="20"/>
        </w:rPr>
      </w:pPr>
    </w:p>
    <w:p w14:paraId="356CFC51" w14:textId="77777777" w:rsidR="003C2940" w:rsidRPr="00E56F10" w:rsidRDefault="003C2940" w:rsidP="003C2940">
      <w:pPr>
        <w:spacing w:after="0" w:line="276" w:lineRule="auto"/>
        <w:jc w:val="both"/>
        <w:rPr>
          <w:rFonts w:cstheme="minorHAnsi"/>
          <w:sz w:val="20"/>
          <w:szCs w:val="20"/>
        </w:rPr>
      </w:pPr>
      <w:r w:rsidRPr="00E56F10">
        <w:rPr>
          <w:rFonts w:cstheme="minorHAnsi"/>
          <w:sz w:val="20"/>
          <w:szCs w:val="20"/>
        </w:rPr>
        <w:t>8) Pani/Pana dane osobowe przetwarzane, w tym przechowywane będą do momentu wygaśnięcia obowiązku przechowywania danych wynikających z przepisów prawa określonych w pkt 3 lit. a) niniejszej informacji tj.:</w:t>
      </w:r>
    </w:p>
    <w:p w14:paraId="31187868" w14:textId="77777777" w:rsidR="003C2940" w:rsidRPr="00E56F10" w:rsidRDefault="003C2940" w:rsidP="003C2940">
      <w:pPr>
        <w:pStyle w:val="Akapitzlist"/>
        <w:numPr>
          <w:ilvl w:val="0"/>
          <w:numId w:val="28"/>
        </w:numPr>
        <w:spacing w:after="0" w:line="276" w:lineRule="auto"/>
        <w:jc w:val="both"/>
        <w:rPr>
          <w:rFonts w:asciiTheme="minorHAnsi" w:hAnsiTheme="minorHAnsi" w:cstheme="minorHAnsi"/>
          <w:sz w:val="20"/>
          <w:szCs w:val="20"/>
        </w:rPr>
      </w:pPr>
      <w:r w:rsidRPr="00E56F10">
        <w:rPr>
          <w:rFonts w:asciiTheme="minorHAnsi" w:hAnsiTheme="minorHAnsi" w:cstheme="minorHAnsi"/>
          <w:sz w:val="20"/>
          <w:szCs w:val="20"/>
        </w:rPr>
        <w:t xml:space="preserve">w ramach projektu „Regionalna Instytucja Finansowa – KPFR IF 2021-2027” przez okres dziesięciu lat od dnia 31 grudnia roku, w którym Instytucja Zarządzająca programem Fundusze Europejskie dla Kujaw i Pomorza dokona ostatniej płatności na rzecz Administratora lub też w przypadku udzielenia pomocy publicznej lub pomocy de </w:t>
      </w:r>
      <w:proofErr w:type="spellStart"/>
      <w:r w:rsidRPr="00E56F10">
        <w:rPr>
          <w:rFonts w:asciiTheme="minorHAnsi" w:hAnsiTheme="minorHAnsi" w:cstheme="minorHAnsi"/>
          <w:sz w:val="20"/>
          <w:szCs w:val="20"/>
        </w:rPr>
        <w:t>minimis</w:t>
      </w:r>
      <w:proofErr w:type="spellEnd"/>
      <w:r w:rsidRPr="00E56F10">
        <w:rPr>
          <w:rFonts w:asciiTheme="minorHAnsi" w:hAnsiTheme="minorHAnsi" w:cstheme="minorHAnsi"/>
          <w:sz w:val="20"/>
          <w:szCs w:val="20"/>
        </w:rPr>
        <w:t xml:space="preserve"> w ramach realizacji Umowy Umów Operacyjnych i Umów Inwestycyjnych przez okres dziesięciu lat od dnia udzielenia takiej pomocy;</w:t>
      </w:r>
    </w:p>
    <w:p w14:paraId="12D0047A" w14:textId="77777777" w:rsidR="003C2940" w:rsidRPr="00E56F10" w:rsidRDefault="003C2940" w:rsidP="003C2940">
      <w:pPr>
        <w:pStyle w:val="Akapitzlist"/>
        <w:numPr>
          <w:ilvl w:val="0"/>
          <w:numId w:val="28"/>
        </w:numPr>
        <w:spacing w:after="0" w:line="276" w:lineRule="auto"/>
        <w:jc w:val="both"/>
        <w:rPr>
          <w:rFonts w:asciiTheme="minorHAnsi" w:hAnsiTheme="minorHAnsi" w:cstheme="minorHAnsi"/>
          <w:sz w:val="20"/>
          <w:szCs w:val="20"/>
        </w:rPr>
      </w:pPr>
      <w:r w:rsidRPr="00E56F10">
        <w:rPr>
          <w:rFonts w:asciiTheme="minorHAnsi" w:hAnsiTheme="minorHAnsi" w:cstheme="minorHAnsi"/>
          <w:sz w:val="20"/>
          <w:szCs w:val="20"/>
        </w:rPr>
        <w:t>w ramach realizacji zadania publicznego na podstawie zawartej Umowy ZW-I.273.8.2024 o powierzeniu zadania publicznego z dnia 31.01.2024 r. przez 10 (dziesięć) lat od daty zakończenia tej umowy,</w:t>
      </w:r>
    </w:p>
    <w:p w14:paraId="514875DD" w14:textId="77777777" w:rsidR="003C2940" w:rsidRPr="00E56F10" w:rsidRDefault="003C2940" w:rsidP="003C2940">
      <w:pPr>
        <w:pStyle w:val="Akapitzlist"/>
        <w:numPr>
          <w:ilvl w:val="0"/>
          <w:numId w:val="18"/>
        </w:numPr>
        <w:spacing w:after="0" w:line="276" w:lineRule="auto"/>
        <w:jc w:val="both"/>
        <w:rPr>
          <w:rFonts w:asciiTheme="minorHAnsi" w:hAnsiTheme="minorHAnsi" w:cstheme="minorHAnsi"/>
          <w:sz w:val="20"/>
          <w:szCs w:val="20"/>
        </w:rPr>
      </w:pPr>
      <w:r w:rsidRPr="00E56F10">
        <w:rPr>
          <w:rFonts w:asciiTheme="minorHAnsi" w:hAnsiTheme="minorHAnsi" w:cstheme="minorHAnsi"/>
          <w:sz w:val="20"/>
          <w:szCs w:val="20"/>
        </w:rPr>
        <w:t>w celach archiwizacyjnych - przez okres ustalony na podstawie uzgodnionych i zatwierdzonych przez Archiwum Państwowe w Toruniu – Instrukcji kancelaryjnej, Jednolitego rzeczowego wykazu akt oraz Instrukcji w sprawie organizacji działania składnicy akt w Kujawsko-Pomorskim Funduszu Rozwoju sp. z o.o. w Toruniu;</w:t>
      </w:r>
    </w:p>
    <w:p w14:paraId="63DE8C4E" w14:textId="77777777" w:rsidR="003C2940" w:rsidRPr="00E56F10" w:rsidRDefault="003C2940" w:rsidP="003C2940">
      <w:pPr>
        <w:pStyle w:val="Akapitzlist"/>
        <w:numPr>
          <w:ilvl w:val="0"/>
          <w:numId w:val="16"/>
        </w:numPr>
        <w:spacing w:after="0" w:line="276" w:lineRule="auto"/>
        <w:jc w:val="both"/>
        <w:rPr>
          <w:rFonts w:asciiTheme="minorHAnsi" w:hAnsiTheme="minorHAnsi" w:cstheme="minorHAnsi"/>
          <w:sz w:val="20"/>
          <w:szCs w:val="20"/>
        </w:rPr>
      </w:pPr>
      <w:r w:rsidRPr="00E56F10">
        <w:rPr>
          <w:rFonts w:asciiTheme="minorHAnsi" w:hAnsiTheme="minorHAnsi" w:cstheme="minorHAnsi"/>
          <w:sz w:val="20"/>
          <w:szCs w:val="20"/>
        </w:rPr>
        <w:t>wykonania obowiązków wynikających z przepisów prawa, w tym w szczególności podatkowych i rachunkowych.</w:t>
      </w:r>
    </w:p>
    <w:p w14:paraId="6BB97130" w14:textId="77777777" w:rsidR="003C2940" w:rsidRPr="00E56F10" w:rsidRDefault="003C2940" w:rsidP="003C2940">
      <w:pPr>
        <w:spacing w:after="0" w:line="276" w:lineRule="auto"/>
        <w:jc w:val="both"/>
        <w:rPr>
          <w:rFonts w:cstheme="minorHAnsi"/>
          <w:sz w:val="20"/>
          <w:szCs w:val="20"/>
        </w:rPr>
      </w:pPr>
      <w:r w:rsidRPr="00E56F10">
        <w:rPr>
          <w:rFonts w:cstheme="minorHAnsi"/>
          <w:sz w:val="20"/>
          <w:szCs w:val="20"/>
        </w:rPr>
        <w:t>Administrator informuje, iż w wyjątkowych sytuacjach prawnych dot. udzielonej pożyczki (np. w przypadku wszczęcia i prowadzenia postępowania windykacyjnego), Administrator będzie przetwarzał dane osobowe mimo upływu w/w okresów w celach windykacyjnych.</w:t>
      </w:r>
    </w:p>
    <w:p w14:paraId="44382B02" w14:textId="77777777" w:rsidR="003C2940" w:rsidRPr="00E56F10" w:rsidRDefault="003C2940" w:rsidP="003C2940">
      <w:pPr>
        <w:spacing w:after="0" w:line="276" w:lineRule="auto"/>
        <w:jc w:val="both"/>
        <w:rPr>
          <w:rFonts w:cstheme="minorHAnsi"/>
          <w:sz w:val="20"/>
          <w:szCs w:val="20"/>
        </w:rPr>
      </w:pPr>
    </w:p>
    <w:p w14:paraId="39D6CD35" w14:textId="77777777" w:rsidR="003C2940" w:rsidRPr="00E56F10" w:rsidRDefault="003C2940" w:rsidP="003C2940">
      <w:pPr>
        <w:spacing w:after="0" w:line="276" w:lineRule="auto"/>
        <w:jc w:val="both"/>
        <w:rPr>
          <w:rFonts w:cstheme="minorHAnsi"/>
          <w:sz w:val="20"/>
          <w:szCs w:val="20"/>
        </w:rPr>
      </w:pPr>
      <w:r w:rsidRPr="00E56F10">
        <w:rPr>
          <w:rFonts w:cstheme="minorHAnsi"/>
          <w:sz w:val="20"/>
          <w:szCs w:val="20"/>
        </w:rPr>
        <w:t>9) Na zasadach określonych w RODO, w zależności od podstawy przetwarzania, posiada Pani/Pan prawo do:</w:t>
      </w:r>
    </w:p>
    <w:p w14:paraId="008B5029" w14:textId="77777777" w:rsidR="003C2940" w:rsidRPr="00E56F10" w:rsidRDefault="003C2940" w:rsidP="003C2940">
      <w:pPr>
        <w:pStyle w:val="Akapitzlist"/>
        <w:numPr>
          <w:ilvl w:val="0"/>
          <w:numId w:val="9"/>
        </w:numPr>
        <w:spacing w:after="0" w:line="276" w:lineRule="auto"/>
        <w:jc w:val="both"/>
        <w:rPr>
          <w:rFonts w:asciiTheme="minorHAnsi" w:hAnsiTheme="minorHAnsi" w:cstheme="minorHAnsi"/>
          <w:sz w:val="20"/>
          <w:szCs w:val="20"/>
        </w:rPr>
      </w:pPr>
      <w:r w:rsidRPr="00E56F10">
        <w:rPr>
          <w:rFonts w:asciiTheme="minorHAnsi" w:hAnsiTheme="minorHAnsi" w:cstheme="minorHAnsi"/>
          <w:sz w:val="20"/>
          <w:szCs w:val="20"/>
        </w:rPr>
        <w:t xml:space="preserve">żądania od Administratora dostępu do treści danych osobowych, osobowych, prawo do ich sprostowania, jak również usunięcia lub ograniczenia przetwarzania danych, prawo do otrzymania kopii Pani/Pana danych osobowych podlegających przetwarzaniu </w:t>
      </w:r>
    </w:p>
    <w:p w14:paraId="7B8EE991" w14:textId="77777777" w:rsidR="003C2940" w:rsidRPr="00E56F10" w:rsidRDefault="003C2940" w:rsidP="003C2940">
      <w:pPr>
        <w:pStyle w:val="Akapitzlist"/>
        <w:numPr>
          <w:ilvl w:val="0"/>
          <w:numId w:val="9"/>
        </w:numPr>
        <w:spacing w:after="160" w:line="256" w:lineRule="auto"/>
        <w:jc w:val="both"/>
        <w:rPr>
          <w:rFonts w:asciiTheme="minorHAnsi" w:hAnsiTheme="minorHAnsi" w:cstheme="minorHAnsi"/>
          <w:sz w:val="20"/>
          <w:szCs w:val="20"/>
        </w:rPr>
      </w:pPr>
      <w:r w:rsidRPr="00E56F10">
        <w:rPr>
          <w:rFonts w:asciiTheme="minorHAnsi" w:hAnsiTheme="minorHAnsi" w:cstheme="minorHAnsi"/>
          <w:sz w:val="20"/>
          <w:szCs w:val="20"/>
        </w:rPr>
        <w:t xml:space="preserve">w przypadku danych przetwarzanych w oparciu o uzasadniony interes Administratora oraz w przypadku przetwarzania danych w celu realizowania zadania publicznego,  ma Pani/Pan prawo do wniesienia sprzeciwu wobec przetwarzania tych danych. W szczególności może Pan/Pani zgłosić sprzeciw wobec kontaktu w celach informacyjno-promocyjnymi dot. działalności Administratora, </w:t>
      </w:r>
    </w:p>
    <w:p w14:paraId="34A3541E" w14:textId="77777777" w:rsidR="003C2940" w:rsidRPr="00E56F10" w:rsidRDefault="003C2940" w:rsidP="003C2940">
      <w:pPr>
        <w:pStyle w:val="Akapitzlist"/>
        <w:numPr>
          <w:ilvl w:val="0"/>
          <w:numId w:val="9"/>
        </w:numPr>
        <w:spacing w:after="160" w:line="256" w:lineRule="auto"/>
        <w:jc w:val="both"/>
        <w:rPr>
          <w:rFonts w:asciiTheme="minorHAnsi" w:hAnsiTheme="minorHAnsi" w:cstheme="minorHAnsi"/>
          <w:sz w:val="20"/>
          <w:szCs w:val="20"/>
        </w:rPr>
      </w:pPr>
      <w:r w:rsidRPr="00E56F10">
        <w:rPr>
          <w:rFonts w:asciiTheme="minorHAnsi" w:hAnsiTheme="minorHAnsi" w:cstheme="minorHAnsi"/>
          <w:sz w:val="20"/>
          <w:szCs w:val="20"/>
        </w:rPr>
        <w:t>w celu skorzystania z przysługujących praw, prosimy o kontakt na podany powyżej adres Inspektora Ochrony Danych.</w:t>
      </w:r>
    </w:p>
    <w:p w14:paraId="78DECC40" w14:textId="77777777" w:rsidR="003C2940" w:rsidRPr="00E56F10" w:rsidRDefault="003C2940" w:rsidP="003C2940">
      <w:pPr>
        <w:spacing w:after="0" w:line="276" w:lineRule="auto"/>
        <w:jc w:val="both"/>
        <w:rPr>
          <w:rFonts w:cstheme="minorHAnsi"/>
          <w:sz w:val="20"/>
          <w:szCs w:val="20"/>
        </w:rPr>
      </w:pPr>
      <w:r w:rsidRPr="00E56F10">
        <w:rPr>
          <w:rFonts w:cstheme="minorHAnsi"/>
          <w:sz w:val="20"/>
          <w:szCs w:val="20"/>
        </w:rPr>
        <w:t>10) W przypadku uznania, że przetwarzanie danych narusza przepisy obowiązującego prawa, ma Pani/Pan prawo wniesienia skargi do organu nadzorczego, tj. Prezesa Urzędu Ochrony Danych Osobowych.</w:t>
      </w:r>
    </w:p>
    <w:p w14:paraId="164EACC9" w14:textId="77777777" w:rsidR="003C2940" w:rsidRPr="00E56F10" w:rsidRDefault="003C2940" w:rsidP="003C2940">
      <w:pPr>
        <w:spacing w:after="0" w:line="276" w:lineRule="auto"/>
        <w:jc w:val="both"/>
        <w:rPr>
          <w:rFonts w:cstheme="minorHAnsi"/>
          <w:sz w:val="20"/>
          <w:szCs w:val="20"/>
        </w:rPr>
      </w:pPr>
    </w:p>
    <w:p w14:paraId="63476678" w14:textId="77777777" w:rsidR="003C2940" w:rsidRPr="00E56F10" w:rsidRDefault="003C2940" w:rsidP="003C2940">
      <w:pPr>
        <w:spacing w:after="0" w:line="276" w:lineRule="auto"/>
        <w:jc w:val="both"/>
        <w:rPr>
          <w:rFonts w:cstheme="minorHAnsi"/>
          <w:sz w:val="20"/>
          <w:szCs w:val="20"/>
        </w:rPr>
      </w:pPr>
      <w:r w:rsidRPr="00E56F10">
        <w:rPr>
          <w:rFonts w:cstheme="minorHAnsi"/>
          <w:sz w:val="20"/>
          <w:szCs w:val="20"/>
        </w:rPr>
        <w:t>11) Pani/Pana dane osobowe nie będą podlegały zautomatyzowanemu podejmowaniu decyzji, nie będą profilowane oraz nie będą przekazywane do państwa trzeciego (poza Europejski Obszar Gospodarczy).</w:t>
      </w:r>
    </w:p>
    <w:p w14:paraId="4533066D" w14:textId="77777777" w:rsidR="003C2940" w:rsidRPr="00E56F10" w:rsidRDefault="003C2940" w:rsidP="003C2940">
      <w:pPr>
        <w:spacing w:after="0" w:line="276" w:lineRule="auto"/>
        <w:jc w:val="both"/>
        <w:rPr>
          <w:rFonts w:cstheme="minorHAnsi"/>
          <w:sz w:val="20"/>
          <w:szCs w:val="20"/>
        </w:rPr>
      </w:pPr>
    </w:p>
    <w:p w14:paraId="518A4E9A" w14:textId="77777777" w:rsidR="003C2940" w:rsidRPr="00E56F10" w:rsidRDefault="003C2940" w:rsidP="003C2940">
      <w:pPr>
        <w:spacing w:after="0" w:line="276" w:lineRule="auto"/>
        <w:jc w:val="both"/>
        <w:rPr>
          <w:rFonts w:cstheme="minorHAnsi"/>
          <w:sz w:val="20"/>
          <w:szCs w:val="20"/>
        </w:rPr>
      </w:pPr>
    </w:p>
    <w:p w14:paraId="41F63CF7" w14:textId="77777777" w:rsidR="003C2940" w:rsidRPr="00E56F10" w:rsidRDefault="003C2940" w:rsidP="003C2940">
      <w:pPr>
        <w:spacing w:after="0" w:line="276" w:lineRule="auto"/>
        <w:jc w:val="right"/>
        <w:rPr>
          <w:rFonts w:cstheme="minorHAnsi"/>
          <w:sz w:val="20"/>
          <w:szCs w:val="20"/>
        </w:rPr>
      </w:pPr>
    </w:p>
    <w:p w14:paraId="1E8DB376" w14:textId="77777777" w:rsidR="003C2940" w:rsidRPr="00E56F10" w:rsidRDefault="003C2940" w:rsidP="003C2940">
      <w:pPr>
        <w:spacing w:after="0" w:line="276" w:lineRule="auto"/>
        <w:jc w:val="both"/>
        <w:rPr>
          <w:rFonts w:cstheme="minorHAnsi"/>
          <w:sz w:val="20"/>
          <w:szCs w:val="20"/>
        </w:rPr>
      </w:pPr>
      <w:r w:rsidRPr="00E56F10">
        <w:rPr>
          <w:rFonts w:cstheme="minorHAnsi"/>
          <w:sz w:val="20"/>
          <w:szCs w:val="20"/>
        </w:rPr>
        <w:t>…………………………………………………                                                                                            …………………………………………………</w:t>
      </w:r>
    </w:p>
    <w:p w14:paraId="3D2A86A4" w14:textId="77777777" w:rsidR="003C2940" w:rsidRPr="00E56F10" w:rsidRDefault="003C2940" w:rsidP="003C2940">
      <w:pPr>
        <w:spacing w:after="0" w:line="276" w:lineRule="auto"/>
        <w:rPr>
          <w:rFonts w:cstheme="minorHAnsi"/>
          <w:sz w:val="20"/>
          <w:szCs w:val="20"/>
        </w:rPr>
      </w:pPr>
      <w:r w:rsidRPr="00E56F10">
        <w:rPr>
          <w:rFonts w:cstheme="minorHAnsi"/>
          <w:sz w:val="20"/>
          <w:szCs w:val="20"/>
        </w:rPr>
        <w:t>Data</w:t>
      </w:r>
      <w:r w:rsidRPr="00E56F10">
        <w:rPr>
          <w:rFonts w:cstheme="minorHAnsi"/>
          <w:sz w:val="20"/>
          <w:szCs w:val="20"/>
        </w:rPr>
        <w:tab/>
      </w:r>
      <w:r w:rsidRPr="00E56F10">
        <w:rPr>
          <w:rFonts w:cstheme="minorHAnsi"/>
          <w:sz w:val="20"/>
          <w:szCs w:val="20"/>
        </w:rPr>
        <w:tab/>
      </w:r>
      <w:r w:rsidRPr="00E56F10">
        <w:rPr>
          <w:rFonts w:cstheme="minorHAnsi"/>
          <w:sz w:val="20"/>
          <w:szCs w:val="20"/>
        </w:rPr>
        <w:tab/>
      </w:r>
      <w:r w:rsidRPr="00E56F10">
        <w:rPr>
          <w:rFonts w:cstheme="minorHAnsi"/>
          <w:sz w:val="20"/>
          <w:szCs w:val="20"/>
        </w:rPr>
        <w:tab/>
      </w:r>
      <w:r w:rsidRPr="00E56F10">
        <w:rPr>
          <w:rFonts w:cstheme="minorHAnsi"/>
          <w:sz w:val="20"/>
          <w:szCs w:val="20"/>
        </w:rPr>
        <w:tab/>
      </w:r>
      <w:r w:rsidRPr="00E56F10">
        <w:rPr>
          <w:rFonts w:cstheme="minorHAnsi"/>
          <w:sz w:val="20"/>
          <w:szCs w:val="20"/>
        </w:rPr>
        <w:tab/>
      </w:r>
      <w:r w:rsidRPr="00E56F10">
        <w:rPr>
          <w:rFonts w:cstheme="minorHAnsi"/>
          <w:sz w:val="20"/>
          <w:szCs w:val="20"/>
        </w:rPr>
        <w:tab/>
      </w:r>
      <w:r w:rsidRPr="00E56F10">
        <w:rPr>
          <w:rFonts w:cstheme="minorHAnsi"/>
          <w:sz w:val="20"/>
          <w:szCs w:val="20"/>
        </w:rPr>
        <w:tab/>
      </w:r>
      <w:r w:rsidRPr="00E56F10">
        <w:rPr>
          <w:rFonts w:cstheme="minorHAnsi"/>
          <w:sz w:val="20"/>
          <w:szCs w:val="20"/>
        </w:rPr>
        <w:tab/>
      </w:r>
      <w:r w:rsidRPr="00E56F10">
        <w:rPr>
          <w:rFonts w:cstheme="minorHAnsi"/>
          <w:sz w:val="20"/>
          <w:szCs w:val="20"/>
        </w:rPr>
        <w:tab/>
        <w:t>Podpis</w:t>
      </w:r>
    </w:p>
    <w:p w14:paraId="237C1414" w14:textId="77777777" w:rsidR="003C2940" w:rsidRPr="00E56F10" w:rsidRDefault="003C2940" w:rsidP="003C2940">
      <w:pPr>
        <w:spacing w:after="0" w:line="276" w:lineRule="auto"/>
        <w:jc w:val="both"/>
        <w:rPr>
          <w:rFonts w:cstheme="minorHAnsi"/>
          <w:sz w:val="20"/>
          <w:szCs w:val="20"/>
        </w:rPr>
      </w:pPr>
    </w:p>
    <w:p w14:paraId="6A1AF637" w14:textId="77777777" w:rsidR="003C2940" w:rsidRPr="00E56F10" w:rsidRDefault="003C2940" w:rsidP="003C2940">
      <w:pPr>
        <w:tabs>
          <w:tab w:val="left" w:pos="5670"/>
        </w:tabs>
        <w:spacing w:after="0" w:line="240" w:lineRule="auto"/>
        <w:jc w:val="center"/>
        <w:rPr>
          <w:rFonts w:cstheme="minorHAnsi"/>
          <w:sz w:val="20"/>
          <w:szCs w:val="20"/>
        </w:rPr>
      </w:pPr>
    </w:p>
    <w:p w14:paraId="17A1639D" w14:textId="77777777" w:rsidR="00A056D2" w:rsidRDefault="00A056D2" w:rsidP="003C2940">
      <w:pPr>
        <w:pStyle w:val="Tytu"/>
        <w:tabs>
          <w:tab w:val="left" w:pos="7088"/>
        </w:tabs>
        <w:jc w:val="left"/>
        <w:rPr>
          <w:rFonts w:cs="Arial"/>
          <w:b/>
          <w:sz w:val="18"/>
          <w:szCs w:val="18"/>
        </w:rPr>
      </w:pPr>
    </w:p>
    <w:sectPr w:rsidR="00A056D2" w:rsidSect="002D2322">
      <w:headerReference w:type="default" r:id="rId15"/>
      <w:footerReference w:type="default" r:id="rId16"/>
      <w:headerReference w:type="first" r:id="rId17"/>
      <w:footerReference w:type="first" r:id="rId18"/>
      <w:pgSz w:w="11906" w:h="16838"/>
      <w:pgMar w:top="851" w:right="709" w:bottom="709" w:left="709"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411D5" w14:textId="77777777" w:rsidR="000F0B0B" w:rsidRDefault="000F0B0B" w:rsidP="00060E7E">
      <w:pPr>
        <w:spacing w:after="0" w:line="240" w:lineRule="auto"/>
      </w:pPr>
      <w:r>
        <w:separator/>
      </w:r>
    </w:p>
  </w:endnote>
  <w:endnote w:type="continuationSeparator" w:id="0">
    <w:p w14:paraId="64798153" w14:textId="77777777" w:rsidR="000F0B0B" w:rsidRDefault="000F0B0B" w:rsidP="00060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7C72C" w14:textId="77777777" w:rsidR="00590E69" w:rsidRDefault="00590E69">
    <w:pPr>
      <w:pStyle w:val="Stopka"/>
    </w:pPr>
    <w:r>
      <w:rPr>
        <w:noProof/>
      </w:rPr>
      <w:drawing>
        <wp:inline distT="0" distB="0" distL="0" distR="0" wp14:anchorId="0B71306E" wp14:editId="105BA37C">
          <wp:extent cx="5399405" cy="496733"/>
          <wp:effectExtent l="0" t="0" r="0" b="0"/>
          <wp:docPr id="162360405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526824" name="Obraz 1347526824"/>
                  <pic:cNvPicPr/>
                </pic:nvPicPr>
                <pic:blipFill>
                  <a:blip r:embed="rId1">
                    <a:extLst>
                      <a:ext uri="{28A0092B-C50C-407E-A947-70E740481C1C}">
                        <a14:useLocalDpi xmlns:a14="http://schemas.microsoft.com/office/drawing/2010/main" val="0"/>
                      </a:ext>
                    </a:extLst>
                  </a:blip>
                  <a:stretch>
                    <a:fillRect/>
                  </a:stretch>
                </pic:blipFill>
                <pic:spPr>
                  <a:xfrm>
                    <a:off x="0" y="0"/>
                    <a:ext cx="5399405" cy="496733"/>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B9661" w14:textId="77777777" w:rsidR="00590E69" w:rsidRDefault="00590E69">
    <w:pPr>
      <w:pStyle w:val="Stopka"/>
    </w:pPr>
    <w:r>
      <w:rPr>
        <w:noProof/>
      </w:rPr>
      <w:drawing>
        <wp:inline distT="0" distB="0" distL="0" distR="0" wp14:anchorId="17EFC3BD" wp14:editId="6434F70F">
          <wp:extent cx="5399405" cy="496733"/>
          <wp:effectExtent l="0" t="0" r="0" b="0"/>
          <wp:docPr id="205414933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526824" name="Obraz 1347526824"/>
                  <pic:cNvPicPr/>
                </pic:nvPicPr>
                <pic:blipFill>
                  <a:blip r:embed="rId1">
                    <a:extLst>
                      <a:ext uri="{28A0092B-C50C-407E-A947-70E740481C1C}">
                        <a14:useLocalDpi xmlns:a14="http://schemas.microsoft.com/office/drawing/2010/main" val="0"/>
                      </a:ext>
                    </a:extLst>
                  </a:blip>
                  <a:stretch>
                    <a:fillRect/>
                  </a:stretch>
                </pic:blipFill>
                <pic:spPr>
                  <a:xfrm>
                    <a:off x="0" y="0"/>
                    <a:ext cx="5399405" cy="496733"/>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2D01B" w14:textId="77777777" w:rsidR="00590E69" w:rsidRDefault="00590E69">
    <w:pPr>
      <w:pStyle w:val="Stopka"/>
    </w:pPr>
    <w:r>
      <w:rPr>
        <w:noProof/>
      </w:rPr>
      <w:drawing>
        <wp:inline distT="0" distB="0" distL="0" distR="0" wp14:anchorId="707A3F8F" wp14:editId="1CE545B1">
          <wp:extent cx="5399405" cy="496733"/>
          <wp:effectExtent l="0" t="0" r="0" b="0"/>
          <wp:docPr id="644317730"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526824" name="Obraz 1347526824"/>
                  <pic:cNvPicPr/>
                </pic:nvPicPr>
                <pic:blipFill>
                  <a:blip r:embed="rId1">
                    <a:extLst>
                      <a:ext uri="{28A0092B-C50C-407E-A947-70E740481C1C}">
                        <a14:useLocalDpi xmlns:a14="http://schemas.microsoft.com/office/drawing/2010/main" val="0"/>
                      </a:ext>
                    </a:extLst>
                  </a:blip>
                  <a:stretch>
                    <a:fillRect/>
                  </a:stretch>
                </pic:blipFill>
                <pic:spPr>
                  <a:xfrm>
                    <a:off x="0" y="0"/>
                    <a:ext cx="5399405" cy="496733"/>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905542"/>
      <w:docPartObj>
        <w:docPartGallery w:val="Page Numbers (Bottom of Page)"/>
        <w:docPartUnique/>
      </w:docPartObj>
    </w:sdtPr>
    <w:sdtContent>
      <w:sdt>
        <w:sdtPr>
          <w:id w:val="-1769616900"/>
          <w:docPartObj>
            <w:docPartGallery w:val="Page Numbers (Top of Page)"/>
            <w:docPartUnique/>
          </w:docPartObj>
        </w:sdtPr>
        <w:sdtContent>
          <w:p w14:paraId="7EBD5852" w14:textId="77777777" w:rsidR="003C2940" w:rsidRDefault="003C2940" w:rsidP="00766FD3">
            <w:pPr>
              <w:pStyle w:val="Stopka"/>
              <w:jc w:val="right"/>
            </w:pPr>
            <w:r>
              <w:rPr>
                <w:noProof/>
              </w:rPr>
              <w:drawing>
                <wp:inline distT="0" distB="0" distL="0" distR="0" wp14:anchorId="35FACC7D" wp14:editId="71839D04">
                  <wp:extent cx="6659880" cy="612694"/>
                  <wp:effectExtent l="0" t="0" r="0" b="0"/>
                  <wp:docPr id="134752682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526824" name="Obraz 1347526824"/>
                          <pic:cNvPicPr/>
                        </pic:nvPicPr>
                        <pic:blipFill>
                          <a:blip r:embed="rId1">
                            <a:extLst>
                              <a:ext uri="{28A0092B-C50C-407E-A947-70E740481C1C}">
                                <a14:useLocalDpi xmlns:a14="http://schemas.microsoft.com/office/drawing/2010/main" val="0"/>
                              </a:ext>
                            </a:extLst>
                          </a:blip>
                          <a:stretch>
                            <a:fillRect/>
                          </a:stretch>
                        </pic:blipFill>
                        <pic:spPr>
                          <a:xfrm>
                            <a:off x="0" y="0"/>
                            <a:ext cx="6659880" cy="612694"/>
                          </a:xfrm>
                          <a:prstGeom prst="rect">
                            <a:avLst/>
                          </a:prstGeom>
                        </pic:spPr>
                      </pic:pic>
                    </a:graphicData>
                  </a:graphic>
                </wp:inline>
              </w:drawing>
            </w:r>
            <w:r w:rsidRPr="004720EA">
              <w:rPr>
                <w:sz w:val="18"/>
                <w:szCs w:val="18"/>
              </w:rPr>
              <w:t xml:space="preserve">Strona </w:t>
            </w:r>
            <w:r w:rsidRPr="004720EA">
              <w:rPr>
                <w:sz w:val="18"/>
                <w:szCs w:val="18"/>
              </w:rPr>
              <w:fldChar w:fldCharType="begin"/>
            </w:r>
            <w:r w:rsidRPr="004720EA">
              <w:rPr>
                <w:sz w:val="18"/>
                <w:szCs w:val="18"/>
              </w:rPr>
              <w:instrText>PAGE</w:instrText>
            </w:r>
            <w:r w:rsidRPr="004720EA">
              <w:rPr>
                <w:sz w:val="18"/>
                <w:szCs w:val="18"/>
              </w:rPr>
              <w:fldChar w:fldCharType="separate"/>
            </w:r>
            <w:r w:rsidRPr="004720EA">
              <w:rPr>
                <w:sz w:val="18"/>
                <w:szCs w:val="18"/>
              </w:rPr>
              <w:t>2</w:t>
            </w:r>
            <w:r w:rsidRPr="004720EA">
              <w:rPr>
                <w:sz w:val="18"/>
                <w:szCs w:val="18"/>
              </w:rPr>
              <w:fldChar w:fldCharType="end"/>
            </w:r>
            <w:r w:rsidRPr="004720EA">
              <w:rPr>
                <w:sz w:val="18"/>
                <w:szCs w:val="18"/>
              </w:rPr>
              <w:t xml:space="preserve"> z </w:t>
            </w:r>
            <w:r w:rsidRPr="004720EA">
              <w:rPr>
                <w:sz w:val="18"/>
                <w:szCs w:val="18"/>
              </w:rPr>
              <w:fldChar w:fldCharType="begin"/>
            </w:r>
            <w:r w:rsidRPr="004720EA">
              <w:rPr>
                <w:sz w:val="18"/>
                <w:szCs w:val="18"/>
              </w:rPr>
              <w:instrText>NUMPAGES</w:instrText>
            </w:r>
            <w:r w:rsidRPr="004720EA">
              <w:rPr>
                <w:sz w:val="18"/>
                <w:szCs w:val="18"/>
              </w:rPr>
              <w:fldChar w:fldCharType="separate"/>
            </w:r>
            <w:r w:rsidRPr="004720EA">
              <w:rPr>
                <w:sz w:val="18"/>
                <w:szCs w:val="18"/>
              </w:rPr>
              <w:t>2</w:t>
            </w:r>
            <w:r w:rsidRPr="004720EA">
              <w:rPr>
                <w:sz w:val="18"/>
                <w:szCs w:val="18"/>
              </w:rPr>
              <w:fldChar w:fldCharType="end"/>
            </w:r>
          </w:p>
        </w:sdtContent>
      </w:sdt>
    </w:sdtContent>
  </w:sdt>
  <w:p w14:paraId="40F24118" w14:textId="77777777" w:rsidR="003C2940" w:rsidRDefault="003C2940" w:rsidP="00330A3C">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9507544"/>
      <w:docPartObj>
        <w:docPartGallery w:val="Page Numbers (Bottom of Page)"/>
        <w:docPartUnique/>
      </w:docPartObj>
    </w:sdtPr>
    <w:sdtEndPr/>
    <w:sdtContent>
      <w:p w14:paraId="591D48A9" w14:textId="49B6C4D4" w:rsidR="008C4A38" w:rsidRPr="008C4A38" w:rsidRDefault="008C4A38" w:rsidP="008C4A38">
        <w:pPr>
          <w:pStyle w:val="Stopka"/>
          <w:rPr>
            <w:rFonts w:ascii="Calibri" w:eastAsia="Calibri" w:hAnsi="Calibri" w:cs="Times New Roman"/>
            <w:kern w:val="0"/>
            <w14:ligatures w14:val="none"/>
          </w:rPr>
        </w:pPr>
        <w:r w:rsidRPr="008C4A38">
          <w:rPr>
            <w:rFonts w:ascii="Calibri" w:eastAsia="Calibri" w:hAnsi="Calibri" w:cs="Times New Roman"/>
            <w:noProof/>
            <w:kern w:val="0"/>
            <w14:ligatures w14:val="none"/>
          </w:rPr>
          <w:drawing>
            <wp:inline distT="0" distB="0" distL="0" distR="0" wp14:anchorId="48900BB0" wp14:editId="2E13D3F2">
              <wp:extent cx="5762625" cy="533400"/>
              <wp:effectExtent l="0" t="0" r="9525" b="0"/>
              <wp:docPr id="1409395257"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533400"/>
                      </a:xfrm>
                      <a:prstGeom prst="rect">
                        <a:avLst/>
                      </a:prstGeom>
                      <a:noFill/>
                      <a:ln>
                        <a:noFill/>
                      </a:ln>
                    </pic:spPr>
                  </pic:pic>
                </a:graphicData>
              </a:graphic>
            </wp:inline>
          </w:drawing>
        </w:r>
      </w:p>
      <w:p w14:paraId="52036D95" w14:textId="5379608C" w:rsidR="00881A8F" w:rsidRDefault="00A056D2">
        <w:pPr>
          <w:pStyle w:val="Stopka"/>
          <w:jc w:val="right"/>
        </w:pPr>
        <w:r>
          <w:fldChar w:fldCharType="begin"/>
        </w:r>
        <w:r>
          <w:instrText>PAGE   \* MERGEFORMAT</w:instrText>
        </w:r>
        <w:r>
          <w:fldChar w:fldCharType="separate"/>
        </w:r>
        <w:r>
          <w:t>2</w:t>
        </w:r>
        <w:r>
          <w:fldChar w:fldCharType="end"/>
        </w:r>
      </w:p>
    </w:sdtContent>
  </w:sdt>
  <w:p w14:paraId="688FDAAC" w14:textId="77777777" w:rsidR="00881A8F" w:rsidRDefault="00881A8F">
    <w:pPr>
      <w:pStyle w:val="Stopk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8530886"/>
      <w:docPartObj>
        <w:docPartGallery w:val="Page Numbers (Bottom of Page)"/>
        <w:docPartUnique/>
      </w:docPartObj>
    </w:sdtPr>
    <w:sdtEndPr/>
    <w:sdtContent>
      <w:p w14:paraId="24B05F17" w14:textId="77777777" w:rsidR="00881A8F" w:rsidRDefault="00A056D2">
        <w:pPr>
          <w:pStyle w:val="Stopka"/>
          <w:jc w:val="right"/>
        </w:pPr>
        <w:r>
          <w:rPr>
            <w:noProof/>
          </w:rPr>
          <w:drawing>
            <wp:anchor distT="0" distB="0" distL="114300" distR="114300" simplePos="0" relativeHeight="251665408" behindDoc="1" locked="0" layoutInCell="1" allowOverlap="1" wp14:anchorId="6FECCCCD" wp14:editId="6A79BF2B">
              <wp:simplePos x="0" y="0"/>
              <wp:positionH relativeFrom="column">
                <wp:posOffset>-85725</wp:posOffset>
              </wp:positionH>
              <wp:positionV relativeFrom="paragraph">
                <wp:posOffset>260350</wp:posOffset>
              </wp:positionV>
              <wp:extent cx="6121400" cy="768350"/>
              <wp:effectExtent l="0" t="0" r="0" b="0"/>
              <wp:wrapTight wrapText="bothSides">
                <wp:wrapPolygon edited="0">
                  <wp:start x="0" y="0"/>
                  <wp:lineTo x="0" y="20886"/>
                  <wp:lineTo x="21510" y="20886"/>
                  <wp:lineTo x="21510" y="0"/>
                  <wp:lineTo x="0" y="0"/>
                </wp:wrapPolygon>
              </wp:wrapTight>
              <wp:docPr id="10110600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1400" cy="768350"/>
                      </a:xfrm>
                      <a:prstGeom prst="rect">
                        <a:avLst/>
                      </a:prstGeom>
                      <a:noFill/>
                      <a:ln>
                        <a:noFill/>
                      </a:ln>
                    </pic:spPr>
                  </pic:pic>
                </a:graphicData>
              </a:graphic>
            </wp:anchor>
          </w:drawing>
        </w:r>
        <w:r>
          <w:fldChar w:fldCharType="begin"/>
        </w:r>
        <w:r>
          <w:instrText>PAGE   \* MERGEFORMAT</w:instrText>
        </w:r>
        <w:r>
          <w:fldChar w:fldCharType="separate"/>
        </w:r>
        <w:r>
          <w:t>2</w:t>
        </w:r>
        <w:r>
          <w:fldChar w:fldCharType="end"/>
        </w:r>
      </w:p>
    </w:sdtContent>
  </w:sdt>
  <w:p w14:paraId="1D3CAE87" w14:textId="77777777" w:rsidR="00881A8F" w:rsidRDefault="00881A8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9C6FE" w14:textId="77777777" w:rsidR="000F0B0B" w:rsidRDefault="000F0B0B" w:rsidP="00060E7E">
      <w:pPr>
        <w:spacing w:after="0" w:line="240" w:lineRule="auto"/>
      </w:pPr>
      <w:r>
        <w:separator/>
      </w:r>
    </w:p>
  </w:footnote>
  <w:footnote w:type="continuationSeparator" w:id="0">
    <w:p w14:paraId="734A6A47" w14:textId="77777777" w:rsidR="000F0B0B" w:rsidRDefault="000F0B0B" w:rsidP="00060E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6ECA3" w14:textId="77777777" w:rsidR="00590E69" w:rsidRDefault="00590E69" w:rsidP="00A67E11">
    <w:pPr>
      <w:pStyle w:val="Nagwek"/>
      <w:jc w:val="right"/>
    </w:pPr>
    <w:r>
      <w:rPr>
        <w:noProof/>
      </w:rPr>
      <w:drawing>
        <wp:anchor distT="0" distB="0" distL="114300" distR="114300" simplePos="0" relativeHeight="251668480" behindDoc="0" locked="0" layoutInCell="1" allowOverlap="1" wp14:anchorId="74F64B70" wp14:editId="27B902F2">
          <wp:simplePos x="0" y="0"/>
          <wp:positionH relativeFrom="column">
            <wp:posOffset>4391025</wp:posOffset>
          </wp:positionH>
          <wp:positionV relativeFrom="paragraph">
            <wp:posOffset>-172085</wp:posOffset>
          </wp:positionV>
          <wp:extent cx="1339215" cy="375920"/>
          <wp:effectExtent l="0" t="0" r="0" b="5080"/>
          <wp:wrapNone/>
          <wp:docPr id="1064539904" name="Obraz 4" descr="Obraz zawierający Czcionka, tekst, Grafika, biały&#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141983" name="Obraz 4" descr="Obraz zawierający Czcionka, tekst, Grafika, biały&#10;&#10;Opis wygenerowany automatyczni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39215" cy="37592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899A" w14:textId="77777777" w:rsidR="003C2940" w:rsidRDefault="003C2940" w:rsidP="001403DD">
    <w:pPr>
      <w:pStyle w:val="Nagwek"/>
      <w:jc w:val="right"/>
    </w:pPr>
    <w:r>
      <w:rPr>
        <w:noProof/>
      </w:rPr>
      <w:drawing>
        <wp:anchor distT="0" distB="0" distL="114300" distR="114300" simplePos="0" relativeHeight="251671552" behindDoc="0" locked="0" layoutInCell="1" allowOverlap="1" wp14:anchorId="5DDE168E" wp14:editId="2C143FCC">
          <wp:simplePos x="0" y="0"/>
          <wp:positionH relativeFrom="margin">
            <wp:posOffset>5493385</wp:posOffset>
          </wp:positionH>
          <wp:positionV relativeFrom="paragraph">
            <wp:posOffset>-43180</wp:posOffset>
          </wp:positionV>
          <wp:extent cx="1105863" cy="310418"/>
          <wp:effectExtent l="0" t="0" r="0" b="0"/>
          <wp:wrapNone/>
          <wp:docPr id="497160251"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141983" name="Obraz 1516141983"/>
                  <pic:cNvPicPr/>
                </pic:nvPicPr>
                <pic:blipFill>
                  <a:blip r:embed="rId1">
                    <a:extLst>
                      <a:ext uri="{28A0092B-C50C-407E-A947-70E740481C1C}">
                        <a14:useLocalDpi xmlns:a14="http://schemas.microsoft.com/office/drawing/2010/main" val="0"/>
                      </a:ext>
                    </a:extLst>
                  </a:blip>
                  <a:stretch>
                    <a:fillRect/>
                  </a:stretch>
                </pic:blipFill>
                <pic:spPr>
                  <a:xfrm>
                    <a:off x="0" y="0"/>
                    <a:ext cx="1105863" cy="310418"/>
                  </a:xfrm>
                  <a:prstGeom prst="rect">
                    <a:avLst/>
                  </a:prstGeom>
                </pic:spPr>
              </pic:pic>
            </a:graphicData>
          </a:graphic>
          <wp14:sizeRelH relativeFrom="margin">
            <wp14:pctWidth>0</wp14:pctWidth>
          </wp14:sizeRelH>
          <wp14:sizeRelV relativeFrom="margin">
            <wp14:pctHeight>0</wp14:pctHeight>
          </wp14:sizeRelV>
        </wp:anchor>
      </w:drawing>
    </w:r>
  </w:p>
  <w:p w14:paraId="56FFA8D1" w14:textId="77777777" w:rsidR="003C2940" w:rsidRDefault="003C2940" w:rsidP="001403DD">
    <w:pPr>
      <w:pStyle w:val="Nagwek"/>
      <w:jc w:val="right"/>
    </w:pPr>
    <w:r>
      <w:t xml:space="preserve">                                                                                                                </w:t>
    </w:r>
  </w:p>
  <w:p w14:paraId="28FC4BE5" w14:textId="77777777" w:rsidR="003C2940" w:rsidRDefault="003C2940" w:rsidP="001403DD">
    <w:pPr>
      <w:pStyle w:val="Nagwek"/>
    </w:pPr>
    <w:r>
      <w:rPr>
        <w:noProof/>
      </w:rPr>
      <mc:AlternateContent>
        <mc:Choice Requires="wps">
          <w:drawing>
            <wp:anchor distT="4294967295" distB="4294967295" distL="114300" distR="114300" simplePos="0" relativeHeight="251670528" behindDoc="0" locked="0" layoutInCell="1" allowOverlap="1" wp14:anchorId="1FE03267" wp14:editId="76FA6338">
              <wp:simplePos x="0" y="0"/>
              <wp:positionH relativeFrom="margin">
                <wp:align>center</wp:align>
              </wp:positionH>
              <wp:positionV relativeFrom="paragraph">
                <wp:posOffset>56515</wp:posOffset>
              </wp:positionV>
              <wp:extent cx="6896100" cy="0"/>
              <wp:effectExtent l="0" t="0" r="0" b="0"/>
              <wp:wrapNone/>
              <wp:docPr id="2114451010"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96100" cy="0"/>
                      </a:xfrm>
                      <a:prstGeom prst="line">
                        <a:avLst/>
                      </a:prstGeom>
                      <a:noFill/>
                      <a:ln w="6350" cap="flat" cmpd="sng" algn="ctr">
                        <a:solidFill>
                          <a:sysClr val="window" lastClr="FFFFFF">
                            <a:lumMod val="50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A67313D" id="Łącznik prosty 1" o:spid="_x0000_s1026" style="position:absolute;z-index:25167052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4.45pt" to="543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" strokecolor="#7f7f7f" strokeweight=".5pt">
              <v:stroke joinstyle="miter"/>
              <o:lock v:ext="edit" shapetype="f"/>
              <w10:wrap anchorx="margin"/>
            </v:line>
          </w:pict>
        </mc:Fallback>
      </mc:AlternateContent>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5F8A7" w14:textId="35ADEC21" w:rsidR="008C4A38" w:rsidRDefault="00A056D2">
    <w:pPr>
      <w:pStyle w:val="Nagwek"/>
    </w:pPr>
    <w:r w:rsidRPr="00B1536F">
      <w:rPr>
        <w:noProof/>
      </w:rPr>
      <w:drawing>
        <wp:inline distT="0" distB="0" distL="0" distR="0" wp14:anchorId="6C48752B" wp14:editId="32C3E1E4">
          <wp:extent cx="6645910" cy="762000"/>
          <wp:effectExtent l="0" t="0" r="2540" b="0"/>
          <wp:docPr id="206963379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762000"/>
                  </a:xfrm>
                  <a:prstGeom prst="rect">
                    <a:avLst/>
                  </a:prstGeom>
                  <a:noFill/>
                  <a:ln>
                    <a:noFill/>
                  </a:ln>
                </pic:spPr>
              </pic:pic>
            </a:graphicData>
          </a:graphic>
        </wp:inline>
      </w:drawing>
    </w:r>
  </w:p>
  <w:p w14:paraId="1C9FE138" w14:textId="26849B83" w:rsidR="008C4A38" w:rsidRDefault="008C4A38">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BA6D7" w14:textId="77777777" w:rsidR="00881A8F" w:rsidRPr="00C05E70" w:rsidRDefault="00A056D2" w:rsidP="00C05E70">
    <w:pPr>
      <w:pStyle w:val="Nagwek"/>
    </w:pPr>
    <w:r w:rsidRPr="00B1536F">
      <w:rPr>
        <w:noProof/>
      </w:rPr>
      <w:drawing>
        <wp:inline distT="0" distB="0" distL="0" distR="0" wp14:anchorId="4100C936" wp14:editId="563404FE">
          <wp:extent cx="6645910" cy="762000"/>
          <wp:effectExtent l="0" t="0" r="2540" b="0"/>
          <wp:docPr id="183194174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76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E633D"/>
    <w:multiLevelType w:val="hybridMultilevel"/>
    <w:tmpl w:val="AFD4E6A2"/>
    <w:lvl w:ilvl="0" w:tplc="042089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0B3F66"/>
    <w:multiLevelType w:val="hybridMultilevel"/>
    <w:tmpl w:val="FBA0DCF2"/>
    <w:lvl w:ilvl="0" w:tplc="0420899C">
      <w:start w:val="1"/>
      <w:numFmt w:val="bullet"/>
      <w:lvlText w:val=""/>
      <w:lvlJc w:val="left"/>
      <w:pPr>
        <w:ind w:left="720" w:hanging="360"/>
      </w:pPr>
      <w:rPr>
        <w:rFonts w:ascii="Symbol" w:hAnsi="Symbol" w:hint="default"/>
      </w:rPr>
    </w:lvl>
    <w:lvl w:ilvl="1" w:tplc="0420899C">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72952B9"/>
    <w:multiLevelType w:val="hybridMultilevel"/>
    <w:tmpl w:val="D42C262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09561BF"/>
    <w:multiLevelType w:val="hybridMultilevel"/>
    <w:tmpl w:val="379CDFF2"/>
    <w:lvl w:ilvl="0" w:tplc="04150005">
      <w:start w:val="1"/>
      <w:numFmt w:val="bullet"/>
      <w:lvlText w:val=""/>
      <w:lvlJc w:val="left"/>
      <w:pPr>
        <w:ind w:left="2203" w:hanging="360"/>
      </w:pPr>
      <w:rPr>
        <w:rFonts w:ascii="Wingdings" w:hAnsi="Wingdings" w:hint="default"/>
      </w:rPr>
    </w:lvl>
    <w:lvl w:ilvl="1" w:tplc="04150003" w:tentative="1">
      <w:start w:val="1"/>
      <w:numFmt w:val="bullet"/>
      <w:lvlText w:val="o"/>
      <w:lvlJc w:val="left"/>
      <w:pPr>
        <w:ind w:left="2923" w:hanging="360"/>
      </w:pPr>
      <w:rPr>
        <w:rFonts w:ascii="Courier New" w:hAnsi="Courier New" w:cs="Courier New" w:hint="default"/>
      </w:rPr>
    </w:lvl>
    <w:lvl w:ilvl="2" w:tplc="04150005" w:tentative="1">
      <w:start w:val="1"/>
      <w:numFmt w:val="bullet"/>
      <w:lvlText w:val=""/>
      <w:lvlJc w:val="left"/>
      <w:pPr>
        <w:ind w:left="3643" w:hanging="360"/>
      </w:pPr>
      <w:rPr>
        <w:rFonts w:ascii="Wingdings" w:hAnsi="Wingdings" w:hint="default"/>
      </w:rPr>
    </w:lvl>
    <w:lvl w:ilvl="3" w:tplc="04150001" w:tentative="1">
      <w:start w:val="1"/>
      <w:numFmt w:val="bullet"/>
      <w:lvlText w:val=""/>
      <w:lvlJc w:val="left"/>
      <w:pPr>
        <w:ind w:left="4363" w:hanging="360"/>
      </w:pPr>
      <w:rPr>
        <w:rFonts w:ascii="Symbol" w:hAnsi="Symbol" w:hint="default"/>
      </w:rPr>
    </w:lvl>
    <w:lvl w:ilvl="4" w:tplc="04150003" w:tentative="1">
      <w:start w:val="1"/>
      <w:numFmt w:val="bullet"/>
      <w:lvlText w:val="o"/>
      <w:lvlJc w:val="left"/>
      <w:pPr>
        <w:ind w:left="5083" w:hanging="360"/>
      </w:pPr>
      <w:rPr>
        <w:rFonts w:ascii="Courier New" w:hAnsi="Courier New" w:cs="Courier New" w:hint="default"/>
      </w:rPr>
    </w:lvl>
    <w:lvl w:ilvl="5" w:tplc="04150005" w:tentative="1">
      <w:start w:val="1"/>
      <w:numFmt w:val="bullet"/>
      <w:lvlText w:val=""/>
      <w:lvlJc w:val="left"/>
      <w:pPr>
        <w:ind w:left="5803" w:hanging="360"/>
      </w:pPr>
      <w:rPr>
        <w:rFonts w:ascii="Wingdings" w:hAnsi="Wingdings" w:hint="default"/>
      </w:rPr>
    </w:lvl>
    <w:lvl w:ilvl="6" w:tplc="04150001" w:tentative="1">
      <w:start w:val="1"/>
      <w:numFmt w:val="bullet"/>
      <w:lvlText w:val=""/>
      <w:lvlJc w:val="left"/>
      <w:pPr>
        <w:ind w:left="6523" w:hanging="360"/>
      </w:pPr>
      <w:rPr>
        <w:rFonts w:ascii="Symbol" w:hAnsi="Symbol" w:hint="default"/>
      </w:rPr>
    </w:lvl>
    <w:lvl w:ilvl="7" w:tplc="04150003" w:tentative="1">
      <w:start w:val="1"/>
      <w:numFmt w:val="bullet"/>
      <w:lvlText w:val="o"/>
      <w:lvlJc w:val="left"/>
      <w:pPr>
        <w:ind w:left="7243" w:hanging="360"/>
      </w:pPr>
      <w:rPr>
        <w:rFonts w:ascii="Courier New" w:hAnsi="Courier New" w:cs="Courier New" w:hint="default"/>
      </w:rPr>
    </w:lvl>
    <w:lvl w:ilvl="8" w:tplc="04150005" w:tentative="1">
      <w:start w:val="1"/>
      <w:numFmt w:val="bullet"/>
      <w:lvlText w:val=""/>
      <w:lvlJc w:val="left"/>
      <w:pPr>
        <w:ind w:left="7963" w:hanging="360"/>
      </w:pPr>
      <w:rPr>
        <w:rFonts w:ascii="Wingdings" w:hAnsi="Wingdings" w:hint="default"/>
      </w:rPr>
    </w:lvl>
  </w:abstractNum>
  <w:abstractNum w:abstractNumId="4" w15:restartNumberingAfterBreak="0">
    <w:nsid w:val="177938AC"/>
    <w:multiLevelType w:val="hybridMultilevel"/>
    <w:tmpl w:val="C61E13E8"/>
    <w:lvl w:ilvl="0" w:tplc="67F23B52">
      <w:start w:val="9"/>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91020DB"/>
    <w:multiLevelType w:val="hybridMultilevel"/>
    <w:tmpl w:val="3566FBC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0E67C0"/>
    <w:multiLevelType w:val="hybridMultilevel"/>
    <w:tmpl w:val="3566FB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19510F5"/>
    <w:multiLevelType w:val="hybridMultilevel"/>
    <w:tmpl w:val="6A56C23C"/>
    <w:lvl w:ilvl="0" w:tplc="66180976">
      <w:start w:val="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2177BFD"/>
    <w:multiLevelType w:val="hybridMultilevel"/>
    <w:tmpl w:val="E9888A86"/>
    <w:lvl w:ilvl="0" w:tplc="0420899C">
      <w:start w:val="1"/>
      <w:numFmt w:val="bullet"/>
      <w:lvlText w:val=""/>
      <w:lvlJc w:val="left"/>
      <w:pPr>
        <w:ind w:left="1440" w:hanging="360"/>
      </w:pPr>
      <w:rPr>
        <w:rFonts w:ascii="Symbol" w:hAnsi="Symbol" w:hint="default"/>
      </w:rPr>
    </w:lvl>
    <w:lvl w:ilvl="1" w:tplc="E26A9690">
      <w:numFmt w:val="bullet"/>
      <w:lvlText w:val="•"/>
      <w:lvlJc w:val="left"/>
      <w:pPr>
        <w:ind w:left="2505" w:hanging="705"/>
      </w:pPr>
      <w:rPr>
        <w:rFonts w:ascii="Calibri" w:eastAsia="Calibri" w:hAnsi="Calibri" w:cs="Calibri"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3F376988"/>
    <w:multiLevelType w:val="hybridMultilevel"/>
    <w:tmpl w:val="5CDE1E24"/>
    <w:lvl w:ilvl="0" w:tplc="2946A90A">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4229604E"/>
    <w:multiLevelType w:val="hybridMultilevel"/>
    <w:tmpl w:val="C4A6C676"/>
    <w:lvl w:ilvl="0" w:tplc="0420899C">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A9F69C5"/>
    <w:multiLevelType w:val="hybridMultilevel"/>
    <w:tmpl w:val="AEA8F4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B314BD8"/>
    <w:multiLevelType w:val="hybridMultilevel"/>
    <w:tmpl w:val="07A2301E"/>
    <w:lvl w:ilvl="0" w:tplc="FCF86F0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4AB5B3E"/>
    <w:multiLevelType w:val="hybridMultilevel"/>
    <w:tmpl w:val="4C2216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7B043D3"/>
    <w:multiLevelType w:val="hybridMultilevel"/>
    <w:tmpl w:val="61D6A816"/>
    <w:lvl w:ilvl="0" w:tplc="042089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EE100A2"/>
    <w:multiLevelType w:val="hybridMultilevel"/>
    <w:tmpl w:val="EEAAA7DC"/>
    <w:lvl w:ilvl="0" w:tplc="9F842B56">
      <w:start w:val="8"/>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6FF60BB2"/>
    <w:multiLevelType w:val="hybridMultilevel"/>
    <w:tmpl w:val="BBF2DD40"/>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0361823"/>
    <w:multiLevelType w:val="hybridMultilevel"/>
    <w:tmpl w:val="60DC38F4"/>
    <w:lvl w:ilvl="0" w:tplc="042089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5B161A6"/>
    <w:multiLevelType w:val="hybridMultilevel"/>
    <w:tmpl w:val="E93E8562"/>
    <w:lvl w:ilvl="0" w:tplc="D0282D74">
      <w:start w:val="1"/>
      <w:numFmt w:val="bullet"/>
      <w:lvlText w:val="‒"/>
      <w:lvlJc w:val="left"/>
      <w:pPr>
        <w:ind w:left="1287" w:hanging="360"/>
      </w:pPr>
      <w:rPr>
        <w:rFonts w:ascii="Calibri" w:hAnsi="Calibri"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9" w15:restartNumberingAfterBreak="0">
    <w:nsid w:val="780D6DD3"/>
    <w:multiLevelType w:val="hybridMultilevel"/>
    <w:tmpl w:val="8102D28E"/>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937796A"/>
    <w:multiLevelType w:val="hybridMultilevel"/>
    <w:tmpl w:val="374A63A6"/>
    <w:lvl w:ilvl="0" w:tplc="0420899C">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08886747">
    <w:abstractNumId w:val="13"/>
  </w:num>
  <w:num w:numId="2" w16cid:durableId="187261979">
    <w:abstractNumId w:val="12"/>
  </w:num>
  <w:num w:numId="3" w16cid:durableId="545918835">
    <w:abstractNumId w:val="11"/>
  </w:num>
  <w:num w:numId="4" w16cid:durableId="852377205">
    <w:abstractNumId w:val="8"/>
  </w:num>
  <w:num w:numId="5" w16cid:durableId="904217815">
    <w:abstractNumId w:val="1"/>
  </w:num>
  <w:num w:numId="6" w16cid:durableId="1517387012">
    <w:abstractNumId w:val="20"/>
  </w:num>
  <w:num w:numId="7" w16cid:durableId="1835098653">
    <w:abstractNumId w:val="10"/>
  </w:num>
  <w:num w:numId="8" w16cid:durableId="2096511624">
    <w:abstractNumId w:val="17"/>
  </w:num>
  <w:num w:numId="9" w16cid:durableId="1357735466">
    <w:abstractNumId w:val="19"/>
  </w:num>
  <w:num w:numId="10" w16cid:durableId="1337806790">
    <w:abstractNumId w:val="16"/>
  </w:num>
  <w:num w:numId="11" w16cid:durableId="1666326136">
    <w:abstractNumId w:val="3"/>
  </w:num>
  <w:num w:numId="12" w16cid:durableId="691106958">
    <w:abstractNumId w:val="7"/>
  </w:num>
  <w:num w:numId="13" w16cid:durableId="1274090403">
    <w:abstractNumId w:val="15"/>
  </w:num>
  <w:num w:numId="14" w16cid:durableId="593176007">
    <w:abstractNumId w:val="4"/>
  </w:num>
  <w:num w:numId="15" w16cid:durableId="705255959">
    <w:abstractNumId w:val="6"/>
  </w:num>
  <w:num w:numId="16" w16cid:durableId="80028502">
    <w:abstractNumId w:val="0"/>
  </w:num>
  <w:num w:numId="17" w16cid:durableId="422921861">
    <w:abstractNumId w:val="5"/>
  </w:num>
  <w:num w:numId="18" w16cid:durableId="800341301">
    <w:abstractNumId w:val="14"/>
  </w:num>
  <w:num w:numId="19" w16cid:durableId="1880777050">
    <w:abstractNumId w:val="9"/>
  </w:num>
  <w:num w:numId="20" w16cid:durableId="718821724">
    <w:abstractNumId w:val="18"/>
  </w:num>
  <w:num w:numId="21" w16cid:durableId="1347293043">
    <w:abstractNumId w:val="2"/>
  </w:num>
  <w:num w:numId="22" w16cid:durableId="15325747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34939835">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076507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89623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6836463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6210573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645538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E7E"/>
    <w:rsid w:val="00024155"/>
    <w:rsid w:val="0003613E"/>
    <w:rsid w:val="00060E7E"/>
    <w:rsid w:val="00064A57"/>
    <w:rsid w:val="00076ADD"/>
    <w:rsid w:val="000A50DE"/>
    <w:rsid w:val="000D1BC7"/>
    <w:rsid w:val="000F0B0B"/>
    <w:rsid w:val="0010636F"/>
    <w:rsid w:val="0011064D"/>
    <w:rsid w:val="001123D2"/>
    <w:rsid w:val="001403DD"/>
    <w:rsid w:val="001601D9"/>
    <w:rsid w:val="00163BBB"/>
    <w:rsid w:val="0017266C"/>
    <w:rsid w:val="001A0292"/>
    <w:rsid w:val="001B4AE8"/>
    <w:rsid w:val="001B6255"/>
    <w:rsid w:val="001C10C7"/>
    <w:rsid w:val="001D4EFF"/>
    <w:rsid w:val="001E42F7"/>
    <w:rsid w:val="001F0A02"/>
    <w:rsid w:val="002235C5"/>
    <w:rsid w:val="00245DCD"/>
    <w:rsid w:val="00252CA6"/>
    <w:rsid w:val="002962BD"/>
    <w:rsid w:val="002D2322"/>
    <w:rsid w:val="002F3B44"/>
    <w:rsid w:val="002F6060"/>
    <w:rsid w:val="003026B6"/>
    <w:rsid w:val="00330A3C"/>
    <w:rsid w:val="0034654C"/>
    <w:rsid w:val="003534A9"/>
    <w:rsid w:val="00362CA8"/>
    <w:rsid w:val="00363CA3"/>
    <w:rsid w:val="003A0FE7"/>
    <w:rsid w:val="003A16C8"/>
    <w:rsid w:val="003C2940"/>
    <w:rsid w:val="003D3C71"/>
    <w:rsid w:val="003F1514"/>
    <w:rsid w:val="00410D16"/>
    <w:rsid w:val="00417335"/>
    <w:rsid w:val="00445489"/>
    <w:rsid w:val="00456E5A"/>
    <w:rsid w:val="004631F8"/>
    <w:rsid w:val="004720EA"/>
    <w:rsid w:val="00484226"/>
    <w:rsid w:val="004908D7"/>
    <w:rsid w:val="004A3350"/>
    <w:rsid w:val="004C4C27"/>
    <w:rsid w:val="005010F1"/>
    <w:rsid w:val="00505661"/>
    <w:rsid w:val="005067D6"/>
    <w:rsid w:val="00515B64"/>
    <w:rsid w:val="0052583E"/>
    <w:rsid w:val="00530A75"/>
    <w:rsid w:val="00530D6F"/>
    <w:rsid w:val="00552EAA"/>
    <w:rsid w:val="0057765A"/>
    <w:rsid w:val="00582484"/>
    <w:rsid w:val="00590E69"/>
    <w:rsid w:val="005968BF"/>
    <w:rsid w:val="005A083C"/>
    <w:rsid w:val="005A2783"/>
    <w:rsid w:val="005B04DC"/>
    <w:rsid w:val="005B6D06"/>
    <w:rsid w:val="005C5B54"/>
    <w:rsid w:val="005C5CD0"/>
    <w:rsid w:val="005D6BC3"/>
    <w:rsid w:val="005E1B1A"/>
    <w:rsid w:val="005E60D1"/>
    <w:rsid w:val="005F4BC7"/>
    <w:rsid w:val="00600DBC"/>
    <w:rsid w:val="00621960"/>
    <w:rsid w:val="006245C5"/>
    <w:rsid w:val="00642C9D"/>
    <w:rsid w:val="00644DF2"/>
    <w:rsid w:val="0066369B"/>
    <w:rsid w:val="00671049"/>
    <w:rsid w:val="006953F5"/>
    <w:rsid w:val="006C2D4E"/>
    <w:rsid w:val="006C3657"/>
    <w:rsid w:val="006F377D"/>
    <w:rsid w:val="006F61E9"/>
    <w:rsid w:val="006F73BE"/>
    <w:rsid w:val="00716ED3"/>
    <w:rsid w:val="007237B0"/>
    <w:rsid w:val="00733B03"/>
    <w:rsid w:val="0074767C"/>
    <w:rsid w:val="007504E1"/>
    <w:rsid w:val="00750C6F"/>
    <w:rsid w:val="007525DD"/>
    <w:rsid w:val="0075633F"/>
    <w:rsid w:val="00766FD3"/>
    <w:rsid w:val="0077047C"/>
    <w:rsid w:val="00774CF4"/>
    <w:rsid w:val="00783B47"/>
    <w:rsid w:val="007B103E"/>
    <w:rsid w:val="007B5D56"/>
    <w:rsid w:val="007C56A1"/>
    <w:rsid w:val="007D6B36"/>
    <w:rsid w:val="007F162C"/>
    <w:rsid w:val="00835B61"/>
    <w:rsid w:val="00842C90"/>
    <w:rsid w:val="0084381B"/>
    <w:rsid w:val="00880C87"/>
    <w:rsid w:val="00881A8F"/>
    <w:rsid w:val="008B1F03"/>
    <w:rsid w:val="008B5209"/>
    <w:rsid w:val="008C4A38"/>
    <w:rsid w:val="008E0E2E"/>
    <w:rsid w:val="008E577E"/>
    <w:rsid w:val="008F2C46"/>
    <w:rsid w:val="008F3417"/>
    <w:rsid w:val="00992072"/>
    <w:rsid w:val="009A194C"/>
    <w:rsid w:val="009A4841"/>
    <w:rsid w:val="009A48B3"/>
    <w:rsid w:val="009B1FCE"/>
    <w:rsid w:val="009B6DB9"/>
    <w:rsid w:val="009C1460"/>
    <w:rsid w:val="009E73DE"/>
    <w:rsid w:val="00A0183C"/>
    <w:rsid w:val="00A056D2"/>
    <w:rsid w:val="00A27474"/>
    <w:rsid w:val="00A43394"/>
    <w:rsid w:val="00A93F5B"/>
    <w:rsid w:val="00AA0EF0"/>
    <w:rsid w:val="00AB5040"/>
    <w:rsid w:val="00AD573F"/>
    <w:rsid w:val="00AE28AE"/>
    <w:rsid w:val="00AE446D"/>
    <w:rsid w:val="00AF1DE9"/>
    <w:rsid w:val="00B024B9"/>
    <w:rsid w:val="00B039FF"/>
    <w:rsid w:val="00B22A94"/>
    <w:rsid w:val="00B2691E"/>
    <w:rsid w:val="00B47CF6"/>
    <w:rsid w:val="00B610BE"/>
    <w:rsid w:val="00B77398"/>
    <w:rsid w:val="00B96143"/>
    <w:rsid w:val="00BB268A"/>
    <w:rsid w:val="00BE359C"/>
    <w:rsid w:val="00C01713"/>
    <w:rsid w:val="00C071C6"/>
    <w:rsid w:val="00C2273B"/>
    <w:rsid w:val="00C46068"/>
    <w:rsid w:val="00C51EE3"/>
    <w:rsid w:val="00C65378"/>
    <w:rsid w:val="00C938B9"/>
    <w:rsid w:val="00CA6CA1"/>
    <w:rsid w:val="00CF29AC"/>
    <w:rsid w:val="00CF30F5"/>
    <w:rsid w:val="00CF538F"/>
    <w:rsid w:val="00D17A7B"/>
    <w:rsid w:val="00D30DFB"/>
    <w:rsid w:val="00D33FC7"/>
    <w:rsid w:val="00D90F8F"/>
    <w:rsid w:val="00E053FF"/>
    <w:rsid w:val="00E4149B"/>
    <w:rsid w:val="00E44619"/>
    <w:rsid w:val="00E61A82"/>
    <w:rsid w:val="00E67D04"/>
    <w:rsid w:val="00E73CD3"/>
    <w:rsid w:val="00E9539F"/>
    <w:rsid w:val="00EA20C1"/>
    <w:rsid w:val="00EB0426"/>
    <w:rsid w:val="00EB1AAF"/>
    <w:rsid w:val="00EE7B14"/>
    <w:rsid w:val="00EF5272"/>
    <w:rsid w:val="00EF5DC4"/>
    <w:rsid w:val="00EF60D2"/>
    <w:rsid w:val="00F02926"/>
    <w:rsid w:val="00F04DE9"/>
    <w:rsid w:val="00F12335"/>
    <w:rsid w:val="00F31A60"/>
    <w:rsid w:val="00F32123"/>
    <w:rsid w:val="00F36BB9"/>
    <w:rsid w:val="00F50539"/>
    <w:rsid w:val="00F535B7"/>
    <w:rsid w:val="00F85A5C"/>
    <w:rsid w:val="00F9104E"/>
    <w:rsid w:val="00FE4E43"/>
    <w:rsid w:val="00FF4684"/>
    <w:rsid w:val="00FF67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56744"/>
  <w15:chartTrackingRefBased/>
  <w15:docId w15:val="{FCA7A996-5E97-4E12-8C71-6C3B2F976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60E7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0E7E"/>
  </w:style>
  <w:style w:type="paragraph" w:styleId="Stopka">
    <w:name w:val="footer"/>
    <w:basedOn w:val="Normalny"/>
    <w:link w:val="StopkaZnak"/>
    <w:uiPriority w:val="99"/>
    <w:unhideWhenUsed/>
    <w:rsid w:val="00060E7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0E7E"/>
  </w:style>
  <w:style w:type="table" w:styleId="Tabela-Siatka">
    <w:name w:val="Table Grid"/>
    <w:basedOn w:val="Standardowy"/>
    <w:uiPriority w:val="39"/>
    <w:rsid w:val="00060E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75633F"/>
    <w:rPr>
      <w:sz w:val="16"/>
      <w:szCs w:val="16"/>
    </w:rPr>
  </w:style>
  <w:style w:type="paragraph" w:styleId="Tekstkomentarza">
    <w:name w:val="annotation text"/>
    <w:basedOn w:val="Normalny"/>
    <w:link w:val="TekstkomentarzaZnak"/>
    <w:uiPriority w:val="99"/>
    <w:semiHidden/>
    <w:unhideWhenUsed/>
    <w:rsid w:val="0075633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5633F"/>
    <w:rPr>
      <w:sz w:val="20"/>
      <w:szCs w:val="20"/>
    </w:rPr>
  </w:style>
  <w:style w:type="paragraph" w:styleId="Tematkomentarza">
    <w:name w:val="annotation subject"/>
    <w:basedOn w:val="Tekstkomentarza"/>
    <w:next w:val="Tekstkomentarza"/>
    <w:link w:val="TematkomentarzaZnak"/>
    <w:uiPriority w:val="99"/>
    <w:semiHidden/>
    <w:unhideWhenUsed/>
    <w:rsid w:val="0075633F"/>
    <w:rPr>
      <w:b/>
      <w:bCs/>
    </w:rPr>
  </w:style>
  <w:style w:type="character" w:customStyle="1" w:styleId="TematkomentarzaZnak">
    <w:name w:val="Temat komentarza Znak"/>
    <w:basedOn w:val="TekstkomentarzaZnak"/>
    <w:link w:val="Tematkomentarza"/>
    <w:uiPriority w:val="99"/>
    <w:semiHidden/>
    <w:rsid w:val="0075633F"/>
    <w:rPr>
      <w:b/>
      <w:bCs/>
      <w:sz w:val="20"/>
      <w:szCs w:val="20"/>
    </w:rPr>
  </w:style>
  <w:style w:type="character" w:styleId="Tekstzastpczy">
    <w:name w:val="Placeholder Text"/>
    <w:basedOn w:val="Domylnaczcionkaakapitu"/>
    <w:uiPriority w:val="99"/>
    <w:semiHidden/>
    <w:rsid w:val="00AE446D"/>
    <w:rPr>
      <w:color w:val="666666"/>
    </w:rPr>
  </w:style>
  <w:style w:type="paragraph" w:styleId="Tytu">
    <w:name w:val="Title"/>
    <w:basedOn w:val="Normalny"/>
    <w:link w:val="TytuZnak"/>
    <w:qFormat/>
    <w:rsid w:val="006F377D"/>
    <w:pPr>
      <w:spacing w:after="0" w:line="240" w:lineRule="auto"/>
      <w:jc w:val="center"/>
    </w:pPr>
    <w:rPr>
      <w:rFonts w:ascii="Arial" w:eastAsia="Times New Roman" w:hAnsi="Arial" w:cs="Times New Roman"/>
      <w:kern w:val="0"/>
      <w:sz w:val="24"/>
      <w:szCs w:val="20"/>
      <w:lang w:eastAsia="pl-PL"/>
      <w14:ligatures w14:val="none"/>
    </w:rPr>
  </w:style>
  <w:style w:type="character" w:customStyle="1" w:styleId="TytuZnak">
    <w:name w:val="Tytuł Znak"/>
    <w:basedOn w:val="Domylnaczcionkaakapitu"/>
    <w:link w:val="Tytu"/>
    <w:rsid w:val="006F377D"/>
    <w:rPr>
      <w:rFonts w:ascii="Arial" w:eastAsia="Times New Roman" w:hAnsi="Arial" w:cs="Times New Roman"/>
      <w:kern w:val="0"/>
      <w:sz w:val="24"/>
      <w:szCs w:val="20"/>
      <w:lang w:eastAsia="pl-PL"/>
      <w14:ligatures w14:val="none"/>
    </w:rPr>
  </w:style>
  <w:style w:type="character" w:styleId="Hipercze">
    <w:name w:val="Hyperlink"/>
    <w:uiPriority w:val="99"/>
    <w:unhideWhenUsed/>
    <w:rsid w:val="006F377D"/>
    <w:rPr>
      <w:color w:val="0000FF"/>
      <w:u w:val="single"/>
    </w:rPr>
  </w:style>
  <w:style w:type="paragraph" w:styleId="Akapitzlist">
    <w:name w:val="List Paragraph"/>
    <w:basedOn w:val="Normalny"/>
    <w:uiPriority w:val="34"/>
    <w:qFormat/>
    <w:rsid w:val="006F377D"/>
    <w:pPr>
      <w:spacing w:after="200" w:line="240" w:lineRule="auto"/>
      <w:ind w:left="720"/>
      <w:contextualSpacing/>
    </w:pPr>
    <w:rPr>
      <w:rFonts w:ascii="Liberation Serif" w:eastAsia="SimSun" w:hAnsi="Liberation Serif" w:cs="Lucida Sans"/>
      <w:color w:val="00000A"/>
      <w:kern w:val="0"/>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62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iod@kpfr.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A497B-71D8-4119-BCB5-3B918C9E3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4959</Words>
  <Characters>29760</Characters>
  <Application>Microsoft Office Word</Application>
  <DocSecurity>0</DocSecurity>
  <Lines>248</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Woźniak</dc:creator>
  <cp:keywords/>
  <dc:description/>
  <cp:lastModifiedBy>Karolina Sawicka</cp:lastModifiedBy>
  <cp:revision>9</cp:revision>
  <cp:lastPrinted>2025-10-03T09:07:00Z</cp:lastPrinted>
  <dcterms:created xsi:type="dcterms:W3CDTF">2026-03-18T11:13:00Z</dcterms:created>
  <dcterms:modified xsi:type="dcterms:W3CDTF">2026-05-13T08:14:00Z</dcterms:modified>
</cp:coreProperties>
</file>